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97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55"/>
        <w:gridCol w:w="4665"/>
      </w:tblGrid>
      <w:tr w:rsidR="00CE399A">
        <w:trPr>
          <w:trHeight w:val="348"/>
          <w:jc w:val="center"/>
        </w:trPr>
        <w:tc>
          <w:tcPr>
            <w:tcW w:w="9720" w:type="dxa"/>
            <w:gridSpan w:val="2"/>
            <w:tcBorders>
              <w:top w:val="single" w:sz="24" w:space="0" w:color="9B2C39"/>
              <w:left w:val="single" w:sz="24" w:space="0" w:color="9B2C39"/>
              <w:bottom w:val="single" w:sz="24" w:space="0" w:color="9B2C39"/>
              <w:right w:val="single" w:sz="24" w:space="0" w:color="9B2C39"/>
            </w:tcBorders>
            <w:shd w:val="clear" w:color="auto" w:fill="F2F2F2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ind w:hanging="2"/>
              <w:rPr>
                <w:rFonts w:ascii="Avenir" w:eastAsia="Avenir" w:hAnsi="Avenir" w:cs="Avenir"/>
                <w:i/>
                <w:color w:val="E5B8B7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</w:rPr>
              <w:t>Ezt a részt a Fővárosi Szociális Közalapítvány tölti ki!</w:t>
            </w:r>
            <w:r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99A">
        <w:trPr>
          <w:trHeight w:val="705"/>
          <w:jc w:val="center"/>
        </w:trPr>
        <w:tc>
          <w:tcPr>
            <w:tcW w:w="9720" w:type="dxa"/>
            <w:gridSpan w:val="2"/>
            <w:tcBorders>
              <w:top w:val="single" w:sz="24" w:space="0" w:color="9B2C39"/>
              <w:left w:val="single" w:sz="24" w:space="0" w:color="9B2C39"/>
              <w:bottom w:val="single" w:sz="24" w:space="0" w:color="9B2C39"/>
              <w:right w:val="single" w:sz="24" w:space="0" w:color="9B2C39"/>
            </w:tcBorders>
            <w:shd w:val="clear" w:color="auto" w:fill="F2F2F2"/>
            <w:vAlign w:val="center"/>
          </w:tcPr>
          <w:p w:rsidR="00CE399A" w:rsidRDefault="00115BA5" w:rsidP="00F66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before="100" w:after="200"/>
              <w:ind w:firstLine="0"/>
              <w:rPr>
                <w:rFonts w:ascii="Avenir" w:eastAsia="Avenir" w:hAnsi="Avenir" w:cs="Avenir"/>
                <w:smallCaps/>
              </w:rPr>
            </w:pPr>
            <w:r>
              <w:rPr>
                <w:rFonts w:ascii="Avenir" w:eastAsia="Avenir" w:hAnsi="Avenir" w:cs="Avenir"/>
                <w:smallCaps/>
              </w:rPr>
              <w:t>A PÁLYÁZAT AZONOSÍTÓ SZÁMA</w:t>
            </w:r>
            <w:r>
              <w:rPr>
                <w:rFonts w:ascii="Avenir" w:eastAsia="Avenir" w:hAnsi="Avenir" w:cs="Avenir"/>
                <w:smallCaps/>
                <w:color w:val="000000"/>
                <w:sz w:val="20"/>
                <w:szCs w:val="20"/>
              </w:rPr>
              <w:t xml:space="preserve">: </w:t>
            </w:r>
          </w:p>
          <w:p w:rsidR="00CE399A" w:rsidRPr="00371607" w:rsidRDefault="00115BA5" w:rsidP="00F66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100"/>
              <w:ind w:firstLine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 w:rsidRPr="00371607">
              <w:rPr>
                <w:rFonts w:ascii="Avenir" w:eastAsia="Avenir" w:hAnsi="Avenir" w:cs="Avenir"/>
                <w:smallCaps/>
                <w:color w:val="000000"/>
                <w:szCs w:val="20"/>
              </w:rPr>
              <w:t>FSZKA-</w:t>
            </w:r>
            <w:r w:rsidRPr="00371607">
              <w:rPr>
                <w:rFonts w:ascii="Avenir" w:eastAsia="Avenir" w:hAnsi="Avenir" w:cs="Avenir"/>
                <w:smallCaps/>
                <w:szCs w:val="20"/>
              </w:rPr>
              <w:t>UMGYEB</w:t>
            </w:r>
            <w:r w:rsidRPr="00371607">
              <w:rPr>
                <w:rFonts w:ascii="Avenir" w:eastAsia="Avenir" w:hAnsi="Avenir" w:cs="Avenir"/>
                <w:smallCaps/>
                <w:color w:val="000000"/>
                <w:szCs w:val="20"/>
              </w:rPr>
              <w:t xml:space="preserve"> 202</w:t>
            </w:r>
            <w:r w:rsidRPr="00371607">
              <w:rPr>
                <w:rFonts w:ascii="Avenir" w:eastAsia="Avenir" w:hAnsi="Avenir" w:cs="Avenir"/>
                <w:smallCaps/>
                <w:szCs w:val="20"/>
              </w:rPr>
              <w:t>4</w:t>
            </w:r>
            <w:r w:rsidRPr="00371607">
              <w:rPr>
                <w:rFonts w:ascii="Avenir" w:eastAsia="Avenir" w:hAnsi="Avenir" w:cs="Avenir"/>
                <w:smallCaps/>
                <w:color w:val="000000"/>
                <w:szCs w:val="20"/>
              </w:rPr>
              <w:t xml:space="preserve"> </w:t>
            </w:r>
            <w:proofErr w:type="gramStart"/>
            <w:r w:rsidRPr="00371607">
              <w:rPr>
                <w:rFonts w:ascii="Avenir" w:eastAsia="Avenir" w:hAnsi="Avenir" w:cs="Avenir"/>
                <w:smallCaps/>
                <w:color w:val="000000"/>
                <w:szCs w:val="20"/>
              </w:rPr>
              <w:t>– …</w:t>
            </w:r>
            <w:proofErr w:type="gramEnd"/>
            <w:r w:rsidRPr="00371607">
              <w:rPr>
                <w:rFonts w:ascii="Avenir" w:eastAsia="Avenir" w:hAnsi="Avenir" w:cs="Avenir"/>
                <w:smallCaps/>
                <w:color w:val="000000"/>
                <w:szCs w:val="20"/>
              </w:rPr>
              <w:t>…………</w:t>
            </w:r>
          </w:p>
        </w:tc>
      </w:tr>
      <w:tr w:rsidR="00CE399A">
        <w:trPr>
          <w:trHeight w:val="284"/>
          <w:jc w:val="center"/>
        </w:trPr>
        <w:tc>
          <w:tcPr>
            <w:tcW w:w="9720" w:type="dxa"/>
            <w:gridSpan w:val="2"/>
            <w:tcBorders>
              <w:top w:val="single" w:sz="24" w:space="0" w:color="9B2C39"/>
              <w:bottom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442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>
            <w:pPr>
              <w:pStyle w:val="Cmsor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PÁLYÁZATI CÉLTERÜLET MEGJELÖLÉSE</w:t>
            </w:r>
          </w:p>
          <w:p w:rsidR="00A54199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Egy projekt több célterülethez kapcsolódó tevékenységre is kiterjedhet, ha azok szorosan kapcsolódnak egymáshoz. Ha a pályázó által tervezett tevékenységek nem kapcsolódnak egymáshoz szorosan, hanem több egymástól elkülönülő projektet alkotnak, akkor azok 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projektenként külön-külön, t</w:t>
            </w:r>
            <w:r w:rsidR="00A54199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öbb pályázatban </w:t>
            </w:r>
            <w:proofErr w:type="spellStart"/>
            <w:r w:rsidR="00A54199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nyújthatóak</w:t>
            </w:r>
            <w:proofErr w:type="spellEnd"/>
            <w:r w:rsidR="00A54199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be.</w:t>
            </w:r>
          </w:p>
          <w:p w:rsidR="00CE399A" w:rsidRDefault="00A5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</w:t>
            </w:r>
            <w:r w:rsidR="00115BA5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l. a nyári tábor szervezése menekült gyermekek számára és a nyári táborban dolgozó pedagógusok előzetes tréningje/felkészítése = egy projekt, egy pályázat; a nyári tábor szervezése és az óvodape</w:t>
            </w:r>
            <w:r w:rsidR="00115BA5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dagógusok menekült gyerekek ellátására való általános tréningje/képzése a tanév el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őtt = két projekt, két pályázat.</w:t>
            </w:r>
          </w:p>
        </w:tc>
      </w:tr>
      <w:tr w:rsidR="00CE399A">
        <w:trPr>
          <w:trHeight w:val="276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Pr="00F66628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86"/>
              </w:tabs>
              <w:spacing w:before="200" w:after="60"/>
              <w:ind w:left="425" w:hanging="283"/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</w:pPr>
            <w:r w:rsidRPr="00F66628">
              <w:rPr>
                <w:rFonts w:ascii="Avenir" w:eastAsia="Avenir" w:hAnsi="Avenir" w:cs="Avenir"/>
                <w:smallCaps/>
                <w:color w:val="000000"/>
                <w:sz w:val="26"/>
                <w:szCs w:val="18"/>
              </w:rPr>
              <w:t>□</w:t>
            </w:r>
            <w:r w:rsidRPr="00F66628"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  <w:t xml:space="preserve"> </w:t>
            </w:r>
            <w:r w:rsidRPr="00F66628"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  <w:t>Menekült gyermekeknek közvetlenül nyújtott szolgáltatások és eszközök</w:t>
            </w:r>
          </w:p>
          <w:p w:rsidR="00CE399A" w:rsidRPr="00F66628" w:rsidRDefault="00F66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86"/>
              </w:tabs>
              <w:spacing w:before="200" w:after="60"/>
              <w:ind w:left="141" w:firstLine="0"/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</w:pPr>
            <w:r w:rsidRPr="00F66628">
              <w:rPr>
                <w:rFonts w:ascii="Avenir" w:eastAsia="Avenir" w:hAnsi="Avenir" w:cs="Avenir"/>
                <w:smallCaps/>
                <w:color w:val="000000"/>
                <w:sz w:val="26"/>
                <w:szCs w:val="18"/>
              </w:rPr>
              <w:t>□</w:t>
            </w:r>
            <w:r w:rsidR="00115BA5" w:rsidRPr="00F66628"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  <w:t xml:space="preserve"> </w:t>
            </w:r>
            <w:r w:rsidR="00115BA5" w:rsidRPr="00F66628"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  <w:t>Menekült gyermekek szüleinek, kísérőinek nyújtott szolgáltatások és támogatások</w:t>
            </w:r>
          </w:p>
          <w:p w:rsidR="00CE399A" w:rsidRPr="00F66628" w:rsidRDefault="00F66628">
            <w:pPr>
              <w:widowControl w:val="0"/>
              <w:spacing w:before="200"/>
              <w:ind w:left="141" w:firstLine="0"/>
              <w:jc w:val="both"/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</w:pPr>
            <w:r w:rsidRPr="00F66628">
              <w:rPr>
                <w:rFonts w:ascii="Avenir" w:eastAsia="Avenir" w:hAnsi="Avenir" w:cs="Avenir"/>
                <w:smallCaps/>
                <w:color w:val="000000"/>
                <w:sz w:val="26"/>
                <w:szCs w:val="18"/>
              </w:rPr>
              <w:t>□</w:t>
            </w:r>
            <w:r w:rsidR="00115BA5" w:rsidRPr="00F66628"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  <w:t xml:space="preserve"> </w:t>
            </w:r>
            <w:r w:rsidR="00115BA5" w:rsidRPr="00F66628"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  <w:t>Szolgáltatást nyújtó szakemberek képzése, támogatása</w:t>
            </w:r>
          </w:p>
          <w:p w:rsidR="00CE399A" w:rsidRDefault="00F66628">
            <w:pPr>
              <w:widowControl w:val="0"/>
              <w:tabs>
                <w:tab w:val="left" w:pos="1186"/>
              </w:tabs>
              <w:spacing w:before="200" w:after="200"/>
              <w:ind w:left="141" w:firstLine="0"/>
              <w:jc w:val="both"/>
              <w:rPr>
                <w:rFonts w:ascii="Avenir" w:eastAsia="Avenir" w:hAnsi="Avenir" w:cs="Avenir"/>
              </w:rPr>
            </w:pPr>
            <w:r w:rsidRPr="00F66628">
              <w:rPr>
                <w:rFonts w:ascii="Avenir" w:eastAsia="Avenir" w:hAnsi="Avenir" w:cs="Avenir"/>
                <w:smallCaps/>
                <w:color w:val="000000"/>
                <w:sz w:val="26"/>
                <w:szCs w:val="18"/>
              </w:rPr>
              <w:t>□</w:t>
            </w:r>
            <w:r w:rsidR="00115BA5" w:rsidRPr="00F66628"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  <w:t xml:space="preserve"> </w:t>
            </w:r>
            <w:r w:rsidR="00115BA5" w:rsidRPr="00F66628">
              <w:rPr>
                <w:rFonts w:ascii="Avenir" w:eastAsia="Avenir" w:hAnsi="Avenir" w:cs="Avenir"/>
                <w:smallCaps/>
                <w:color w:val="000000"/>
                <w:sz w:val="22"/>
                <w:szCs w:val="18"/>
              </w:rPr>
              <w:t>Intézményi fejlesztések</w:t>
            </w:r>
            <w:r w:rsidR="00115BA5" w:rsidRPr="00F66628">
              <w:rPr>
                <w:rFonts w:ascii="Avenir" w:eastAsia="Avenir" w:hAnsi="Avenir" w:cs="Avenir"/>
                <w:b/>
                <w:sz w:val="26"/>
                <w:szCs w:val="22"/>
                <w:highlight w:val="white"/>
              </w:rPr>
              <w:t xml:space="preserve"> </w:t>
            </w:r>
          </w:p>
        </w:tc>
      </w:tr>
      <w:tr w:rsidR="00CE399A">
        <w:trPr>
          <w:trHeight w:val="276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 w:rsidTr="00F66628">
        <w:trPr>
          <w:trHeight w:val="443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>
            <w:pPr>
              <w:pStyle w:val="Cmsor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KONZORCIUMVEZETŐ/PÁLYÁZÓ SZERVEZET ADATAI</w:t>
            </w:r>
          </w:p>
        </w:tc>
      </w:tr>
      <w:tr w:rsidR="00CE399A">
        <w:trPr>
          <w:trHeight w:val="24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KONZORCIUMVEZETŐ/PÁLYÁZÓ SZERVEZET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A SZERVEZET KÉPVISELŐJÉNEK NEVE </w:t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SZÁMLAVEZETŐ PÉNZINTÉZET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BANKSZÁML</w:t>
            </w:r>
            <w:r>
              <w:rPr>
                <w:rFonts w:ascii="Avenir" w:eastAsia="Avenir" w:hAnsi="Avenir" w:cs="Avenir"/>
                <w:smallCaps/>
                <w:sz w:val="18"/>
                <w:szCs w:val="18"/>
              </w:rPr>
              <w:t>A</w:t>
            </w: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HONLAPJÁNAK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192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PROJEKTFELELŐS NEVE </w:t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1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PROJEKTFELELŐS ELÉRHETŐSÉGE (E-MAIL, TELEFON)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z w:val="19"/>
                <w:szCs w:val="19"/>
              </w:rPr>
            </w:pPr>
          </w:p>
        </w:tc>
      </w:tr>
      <w:tr w:rsidR="00CE399A">
        <w:trPr>
          <w:trHeight w:val="639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>
            <w:pPr>
              <w:pStyle w:val="Cmsor1"/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KONZORCIUMI</w:t>
            </w:r>
            <w:proofErr w:type="gramEnd"/>
            <w:r>
              <w:rPr>
                <w:sz w:val="26"/>
                <w:szCs w:val="26"/>
              </w:rPr>
              <w:t xml:space="preserve"> TAGOK MEGNEVEZÉSE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A sorok száma szükség szerint bővíthető a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konzorciumi</w:t>
            </w:r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megállapodásnak megfelelően. </w:t>
            </w:r>
          </w:p>
        </w:tc>
      </w:tr>
      <w:tr w:rsidR="00CE399A">
        <w:trPr>
          <w:trHeight w:val="270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>
            <w:pPr>
              <w:pStyle w:val="Cmsor2"/>
              <w:outlineLvl w:val="1"/>
            </w:pPr>
            <w:r>
              <w:t xml:space="preserve"> </w:t>
            </w:r>
            <w:proofErr w:type="gramStart"/>
            <w:r>
              <w:t>KONZORCIUMI</w:t>
            </w:r>
            <w:proofErr w:type="gramEnd"/>
            <w:r>
              <w:t xml:space="preserve"> TAG ADATAI</w:t>
            </w: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SZERVEZET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A SZERVEZET KÉPVISELŐJÉNEK NEVE</w:t>
            </w: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HONLAPJÁNAK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1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SZÁMLAVEZETŐ PÉNZINTÉZET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lastRenderedPageBreak/>
              <w:t>BANKSZÁMLASZÁM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PROJEKTFELELŐS NEVE </w:t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PROJEKTFELELŐS ELÉRHETŐSÉGE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(E-MAIL, TELEFON)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 w:rsidTr="00F66628">
        <w:trPr>
          <w:trHeight w:val="349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>
            <w:pPr>
              <w:pStyle w:val="Cmsor2"/>
              <w:outlineLvl w:val="1"/>
            </w:pPr>
            <w:r>
              <w:t xml:space="preserve"> </w:t>
            </w:r>
            <w:proofErr w:type="gramStart"/>
            <w:r>
              <w:t>KONZORCIUMI</w:t>
            </w:r>
            <w:proofErr w:type="gramEnd"/>
            <w:r>
              <w:t xml:space="preserve"> TAG ADATAI</w:t>
            </w: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SZERVEZET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A SZERVEZET KÉPVISELŐJÉNEK NEVE </w:t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HONLAPJÁNAK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SZÁMLAVEZETŐ PÉNZINTÉZET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BANKSZÁML</w:t>
            </w:r>
            <w:r>
              <w:rPr>
                <w:rFonts w:ascii="Avenir" w:eastAsia="Avenir" w:hAnsi="Avenir" w:cs="Avenir"/>
                <w:smallCaps/>
                <w:sz w:val="18"/>
                <w:szCs w:val="18"/>
              </w:rPr>
              <w:t>A</w:t>
            </w: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PROJEKTFELELŐS NEVE </w:t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0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PROJEKTFELELŐS ELÉRHETŐSÉGE</w:t>
            </w: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br/>
            </w: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(E-MAIL, TELEFON)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 w:rsidTr="00F66628">
        <w:trPr>
          <w:trHeight w:val="399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>
            <w:pPr>
              <w:pStyle w:val="Cmsor2"/>
              <w:outlineLvl w:val="1"/>
            </w:pPr>
            <w:r>
              <w:t xml:space="preserve"> </w:t>
            </w:r>
            <w:proofErr w:type="gramStart"/>
            <w:r>
              <w:rPr>
                <w:shd w:val="clear" w:color="auto" w:fill="F2F2F2"/>
              </w:rPr>
              <w:t>KONZORCIUMI</w:t>
            </w:r>
            <w:proofErr w:type="gramEnd"/>
            <w:r>
              <w:rPr>
                <w:shd w:val="clear" w:color="auto" w:fill="F2F2F2"/>
              </w:rPr>
              <w:t xml:space="preserve"> TAG ADATAI</w:t>
            </w: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SZERVEZET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A SZERVEZET KÉPVISELŐJÉNEK NEVE </w:t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HONLAPJÁNAK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SZÁMLAVEZETŐ PÉNZINTÉZET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BANKSZÁML</w:t>
            </w:r>
            <w:r>
              <w:rPr>
                <w:rFonts w:ascii="Avenir" w:eastAsia="Avenir" w:hAnsi="Avenir" w:cs="Avenir"/>
                <w:smallCaps/>
                <w:sz w:val="18"/>
                <w:szCs w:val="18"/>
              </w:rPr>
              <w:t>A</w:t>
            </w: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PROJEKTFELELŐS NEVE </w:t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76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PROJEKTFELELŐS ELÉRHETŐSÉGE </w:t>
            </w: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br/>
              <w:t>(E-MAIL, TELEFON)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616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>
            <w:pPr>
              <w:pStyle w:val="Cmsor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EGYÜTTMŰKÖDŐ PARTNER ADATAI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 sorok száma szükség szerint bővíthető.</w:t>
            </w: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SZERVEZET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A SZERVEZET KÉPVISELŐJÉNEK NEVE </w:t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SZÉKHELYE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POSTACÍME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ADÓSZÁMA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TELEFONSZÁMA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HONLAPJÁNAK CÍME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SZÁMLAVEZETŐ PÉNZINTÉZET NEVE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BANKSZÁML</w:t>
            </w:r>
            <w:r>
              <w:rPr>
                <w:rFonts w:ascii="Avenir" w:eastAsia="Avenir" w:hAnsi="Avenir" w:cs="Avenir"/>
                <w:smallCaps/>
                <w:sz w:val="18"/>
                <w:szCs w:val="18"/>
              </w:rPr>
              <w:t>A</w:t>
            </w: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PROJEKTFELELŐS NEVE </w:t>
            </w:r>
            <w:proofErr w:type="gramStart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ÉS</w:t>
            </w:r>
            <w:proofErr w:type="gramEnd"/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 xml:space="preserve"> BEOSZTÁSA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284"/>
          <w:jc w:val="center"/>
        </w:trPr>
        <w:tc>
          <w:tcPr>
            <w:tcW w:w="5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t>PROJEKTFELELŐS ELÉRHETŐSÉGE</w:t>
            </w:r>
            <w:r>
              <w:rPr>
                <w:rFonts w:ascii="Avenir" w:eastAsia="Avenir" w:hAnsi="Avenir" w:cs="Avenir"/>
                <w:smallCaps/>
                <w:color w:val="000000"/>
                <w:sz w:val="18"/>
                <w:szCs w:val="18"/>
              </w:rPr>
              <w:br/>
              <w:t>(E-MAIL, TELEFON)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470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>
            <w:pPr>
              <w:pStyle w:val="Cmsor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 PÁLYÁZAT ADATAI</w:t>
            </w:r>
          </w:p>
        </w:tc>
      </w:tr>
      <w:tr w:rsidR="00CE399A">
        <w:trPr>
          <w:trHeight w:val="454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2F4CFB">
            <w:pPr>
              <w:pStyle w:val="Cmsor2"/>
              <w:ind w:left="434" w:hanging="425"/>
              <w:outlineLvl w:val="1"/>
            </w:pPr>
            <w:r>
              <w:t>PÁLYÁZAT CÍME</w:t>
            </w:r>
          </w:p>
        </w:tc>
      </w:tr>
      <w:tr w:rsidR="00CE399A">
        <w:trPr>
          <w:trHeight w:val="454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  <w:tr w:rsidR="00CE399A">
        <w:trPr>
          <w:trHeight w:val="454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A4095A">
            <w:pPr>
              <w:pStyle w:val="Cmsor2"/>
              <w:ind w:left="576" w:hanging="567"/>
              <w:outlineLvl w:val="1"/>
            </w:pPr>
            <w:r>
              <w:t>A PROJEKT RÖVID ÖSSZEFOGLALÁSA</w:t>
            </w:r>
          </w:p>
          <w:p w:rsidR="00CE399A" w:rsidRDefault="00115BA5" w:rsidP="003F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0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A projekt által megválaszolni kívánt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problémának</w:t>
            </w:r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, a projekt céljainak, tevékenységeinek és várt hatásainak a rövid összefoglalása</w:t>
            </w:r>
            <w:r>
              <w:rPr>
                <w:rFonts w:ascii="Avenir" w:eastAsia="Avenir" w:hAnsi="Avenir" w:cs="Avenir"/>
                <w:b/>
                <w:i/>
                <w:color w:val="9B2C39"/>
                <w:sz w:val="20"/>
                <w:szCs w:val="20"/>
                <w:u w:val="single"/>
              </w:rPr>
              <w:t xml:space="preserve"> magyar nyelven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.</w:t>
            </w:r>
          </w:p>
          <w:p w:rsidR="00CE399A" w:rsidRDefault="00115BA5" w:rsidP="003F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600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rPr>
          <w:trHeight w:val="450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99A" w:rsidRDefault="00CE399A">
            <w:pPr>
              <w:shd w:val="clear" w:color="auto" w:fill="FFFFFF"/>
              <w:ind w:hanging="2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CE399A">
        <w:trPr>
          <w:trHeight w:val="454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A4095A">
            <w:pPr>
              <w:pStyle w:val="Cmsor2"/>
              <w:ind w:left="576" w:hanging="567"/>
              <w:outlineLvl w:val="1"/>
            </w:pPr>
            <w:r>
              <w:t>A PROJEKT RÖVID ÖSSZEFOGLALÁSA</w:t>
            </w:r>
          </w:p>
          <w:p w:rsidR="00CE399A" w:rsidRDefault="00115BA5" w:rsidP="000E0E8D">
            <w:pPr>
              <w:pStyle w:val="Cmsor2"/>
              <w:numPr>
                <w:ilvl w:val="0"/>
                <w:numId w:val="0"/>
              </w:numPr>
              <w:outlineLvl w:val="1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b w:val="0"/>
                <w:i/>
                <w:smallCaps w:val="0"/>
                <w:sz w:val="20"/>
                <w:szCs w:val="20"/>
              </w:rPr>
              <w:t xml:space="preserve">A projekt által megválaszolni kívánt </w:t>
            </w:r>
            <w:proofErr w:type="gramStart"/>
            <w:r>
              <w:rPr>
                <w:rFonts w:ascii="Avenir" w:hAnsi="Avenir"/>
                <w:b w:val="0"/>
                <w:i/>
                <w:smallCaps w:val="0"/>
                <w:sz w:val="20"/>
                <w:szCs w:val="20"/>
              </w:rPr>
              <w:t>problémának</w:t>
            </w:r>
            <w:proofErr w:type="gramEnd"/>
            <w:r>
              <w:rPr>
                <w:rFonts w:ascii="Avenir" w:hAnsi="Avenir"/>
                <w:b w:val="0"/>
                <w:i/>
                <w:smallCaps w:val="0"/>
                <w:sz w:val="20"/>
                <w:szCs w:val="20"/>
              </w:rPr>
              <w:t xml:space="preserve">, a projekt céljainak, tevékenységeinek és várt hatásainak a rövid összefoglalása </w:t>
            </w:r>
            <w:r>
              <w:rPr>
                <w:rFonts w:ascii="Avenir" w:hAnsi="Avenir"/>
                <w:i/>
                <w:smallCaps w:val="0"/>
                <w:sz w:val="20"/>
                <w:szCs w:val="20"/>
                <w:u w:val="single"/>
              </w:rPr>
              <w:t>angol nyelven</w:t>
            </w:r>
            <w:r>
              <w:rPr>
                <w:rFonts w:ascii="Avenir" w:hAnsi="Avenir"/>
                <w:b w:val="0"/>
                <w:i/>
                <w:smallCaps w:val="0"/>
                <w:sz w:val="20"/>
                <w:szCs w:val="20"/>
              </w:rPr>
              <w:t xml:space="preserve"> (nem szükséges hiteles fordítást benyújtani).</w:t>
            </w:r>
          </w:p>
          <w:p w:rsidR="00CE399A" w:rsidRDefault="00115BA5" w:rsidP="000E0E8D">
            <w:pPr>
              <w:pStyle w:val="Cmsor2"/>
              <w:numPr>
                <w:ilvl w:val="0"/>
                <w:numId w:val="0"/>
              </w:numPr>
              <w:jc w:val="right"/>
              <w:outlineLvl w:val="1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b w:val="0"/>
                <w:i/>
                <w:smallCaps w:val="0"/>
                <w:sz w:val="22"/>
                <w:szCs w:val="22"/>
              </w:rPr>
              <w:t xml:space="preserve"> Max. 600 </w:t>
            </w:r>
            <w:proofErr w:type="gramStart"/>
            <w:r>
              <w:rPr>
                <w:rFonts w:ascii="Avenir" w:hAnsi="Avenir"/>
                <w:b w:val="0"/>
                <w:i/>
                <w:smallCaps w:val="0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rPr>
          <w:trHeight w:val="454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399A">
        <w:trPr>
          <w:trHeight w:val="284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A4095A">
            <w:pPr>
              <w:pStyle w:val="Cmsor2"/>
              <w:ind w:left="576" w:hanging="567"/>
              <w:outlineLvl w:val="1"/>
            </w:pPr>
            <w:r>
              <w:t>PROJEKTIDŐSZAK</w:t>
            </w:r>
          </w:p>
          <w:p w:rsidR="00CE399A" w:rsidRDefault="00115BA5">
            <w:pPr>
              <w:ind w:firstLine="0"/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 pályázatban foglalt tevékenységek megvalósításának tervezett kezdő és végdátuma. A megvalósítás időszakának 2024.05.01.-2024.10.31. közé kell esnie.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ind w:hanging="2"/>
              <w:rPr>
                <w:rFonts w:ascii="Avenir" w:eastAsia="Avenir" w:hAnsi="Avenir" w:cs="Avenir"/>
                <w:smallCaps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smallCaps/>
                <w:color w:val="9B2C39"/>
                <w:sz w:val="20"/>
                <w:szCs w:val="20"/>
              </w:rPr>
              <w:t>(</w:t>
            </w:r>
            <w:proofErr w:type="spellStart"/>
            <w:r>
              <w:rPr>
                <w:rFonts w:ascii="Avenir" w:eastAsia="Avenir" w:hAnsi="Avenir" w:cs="Avenir"/>
                <w:smallCaps/>
                <w:color w:val="9B2C39"/>
                <w:sz w:val="20"/>
                <w:szCs w:val="20"/>
              </w:rPr>
              <w:t>éééé</w:t>
            </w:r>
            <w:proofErr w:type="gramStart"/>
            <w:r>
              <w:rPr>
                <w:rFonts w:ascii="Avenir" w:eastAsia="Avenir" w:hAnsi="Avenir" w:cs="Avenir"/>
                <w:smallCaps/>
                <w:color w:val="9B2C39"/>
                <w:sz w:val="20"/>
                <w:szCs w:val="20"/>
              </w:rPr>
              <w:t>.hh.nn</w:t>
            </w:r>
            <w:proofErr w:type="spellEnd"/>
            <w:proofErr w:type="gramEnd"/>
            <w:r>
              <w:rPr>
                <w:rFonts w:ascii="Avenir" w:eastAsia="Avenir" w:hAnsi="Avenir" w:cs="Avenir"/>
                <w:smallCaps/>
                <w:color w:val="9B2C39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venir" w:eastAsia="Avenir" w:hAnsi="Avenir" w:cs="Avenir"/>
                <w:smallCaps/>
                <w:color w:val="9B2C39"/>
                <w:sz w:val="20"/>
                <w:szCs w:val="20"/>
              </w:rPr>
              <w:t>éééé.hh.nn</w:t>
            </w:r>
            <w:proofErr w:type="spellEnd"/>
            <w:r>
              <w:rPr>
                <w:rFonts w:ascii="Avenir" w:eastAsia="Avenir" w:hAnsi="Avenir" w:cs="Avenir"/>
                <w:smallCaps/>
                <w:color w:val="9B2C39"/>
                <w:sz w:val="20"/>
                <w:szCs w:val="20"/>
              </w:rPr>
              <w:t>)</w:t>
            </w:r>
          </w:p>
        </w:tc>
      </w:tr>
      <w:tr w:rsidR="00CE399A">
        <w:trPr>
          <w:trHeight w:val="405"/>
          <w:jc w:val="center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99A" w:rsidRDefault="00115BA5" w:rsidP="000E0E8D">
            <w:pPr>
              <w:pStyle w:val="Cmsor2"/>
              <w:numPr>
                <w:ilvl w:val="0"/>
                <w:numId w:val="0"/>
              </w:numPr>
              <w:shd w:val="clear" w:color="auto" w:fill="FFFFFF"/>
              <w:outlineLvl w:val="1"/>
              <w:rPr>
                <w:rFonts w:ascii="Avenir" w:hAnsi="Avenir"/>
                <w:b w:val="0"/>
                <w:smallCaps w:val="0"/>
                <w:color w:val="000000"/>
                <w:sz w:val="20"/>
                <w:szCs w:val="20"/>
              </w:rPr>
            </w:pPr>
            <w:bookmarkStart w:id="0" w:name="_heading=h.d3wlfbryh89v" w:colFirst="0" w:colLast="0"/>
            <w:bookmarkEnd w:id="0"/>
            <w:r>
              <w:rPr>
                <w:rFonts w:ascii="Avenir" w:hAnsi="Avenir"/>
                <w:b w:val="0"/>
                <w:smallCaps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E399A" w:rsidRDefault="00CE399A">
      <w:pPr>
        <w:shd w:val="clear" w:color="auto" w:fill="FFFFFF"/>
        <w:spacing w:line="240" w:lineRule="auto"/>
        <w:ind w:firstLine="0"/>
        <w:rPr>
          <w:rFonts w:ascii="Avenir" w:eastAsia="Avenir" w:hAnsi="Avenir" w:cs="Avenir"/>
        </w:rPr>
      </w:pPr>
    </w:p>
    <w:tbl>
      <w:tblPr>
        <w:tblStyle w:val="af4"/>
        <w:tblW w:w="975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CE399A">
        <w:tc>
          <w:tcPr>
            <w:tcW w:w="9750" w:type="dxa"/>
            <w:shd w:val="clear" w:color="auto" w:fill="F2F2F2"/>
          </w:tcPr>
          <w:p w:rsidR="00CE399A" w:rsidRDefault="00115BA5">
            <w:pPr>
              <w:pStyle w:val="Cmsor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PROJEKT RÉSZLETES BEMUTATÁSA (SZAKMAI TERV)</w:t>
            </w:r>
          </w:p>
        </w:tc>
      </w:tr>
      <w:tr w:rsidR="00CE399A">
        <w:tc>
          <w:tcPr>
            <w:tcW w:w="9750" w:type="dxa"/>
            <w:shd w:val="clear" w:color="auto" w:fill="F2F2F2"/>
          </w:tcPr>
          <w:p w:rsidR="00CE399A" w:rsidRDefault="00115BA5" w:rsidP="003B3AE3">
            <w:pPr>
              <w:pStyle w:val="Cmsor2"/>
              <w:ind w:left="592" w:hanging="592"/>
              <w:outlineLvl w:val="1"/>
            </w:pPr>
            <w:r>
              <w:t>A PROBLÉMA</w:t>
            </w:r>
          </w:p>
          <w:p w:rsidR="00CE399A" w:rsidRDefault="00115BA5" w:rsidP="003F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Annak a társadalmi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problémának</w:t>
            </w:r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a bemutatása, amelyet a projekt megvalósítása megoldana, enyhítene vagy kezelne; a probléma megnyilvánulásának és következményeinek az ismertetése az abban közvetlenül vagy közvetve érintett társadalmi csoportokra nézve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.</w:t>
            </w:r>
          </w:p>
          <w:p w:rsidR="00CE399A" w:rsidRDefault="00115BA5">
            <w:pPr>
              <w:shd w:val="clear" w:color="auto" w:fill="F2F2F2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 1000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c>
          <w:tcPr>
            <w:tcW w:w="975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tbl>
      <w:tblPr>
        <w:tblStyle w:val="af5"/>
        <w:tblW w:w="9705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5"/>
      </w:tblGrid>
      <w:tr w:rsidR="00CE399A">
        <w:tc>
          <w:tcPr>
            <w:tcW w:w="9705" w:type="dxa"/>
            <w:shd w:val="clear" w:color="auto" w:fill="F2F2F2"/>
          </w:tcPr>
          <w:p w:rsidR="00CE399A" w:rsidRDefault="00115BA5" w:rsidP="003B3AE3">
            <w:pPr>
              <w:pStyle w:val="Cmsor2"/>
              <w:ind w:left="592" w:hanging="568"/>
              <w:outlineLvl w:val="1"/>
            </w:pPr>
            <w:r>
              <w:t>A PROJEKT INDOKOLTSÁGA</w:t>
            </w:r>
          </w:p>
          <w:p w:rsidR="00CE399A" w:rsidRDefault="00115BA5" w:rsidP="004D60F9">
            <w:pPr>
              <w:spacing w:after="60" w:line="259" w:lineRule="auto"/>
              <w:ind w:firstLine="0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Annak bemutatása, hogy a projektre miért van szükség; annak megvalósítása miként járulna hozzá az előbbiekben összefoglalt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probléma</w:t>
            </w:r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megoldásához, enyhítéséhez; hiányosságainak csökkentéséhez; 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 probléma kezelésére jelenleg helyben rendelkezésre álló ellátások, szolgáltatások vagy programok, valamint azok</w:t>
            </w:r>
            <w:r w:rsidR="004D60F9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hiányosságainak az értékelése.</w:t>
            </w:r>
          </w:p>
          <w:p w:rsidR="00CE399A" w:rsidRDefault="00115BA5">
            <w:pPr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1000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c>
          <w:tcPr>
            <w:tcW w:w="9705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tbl>
      <w:tblPr>
        <w:tblStyle w:val="af6"/>
        <w:tblW w:w="972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CE399A">
        <w:tc>
          <w:tcPr>
            <w:tcW w:w="9720" w:type="dxa"/>
            <w:shd w:val="clear" w:color="auto" w:fill="F2F2F2"/>
          </w:tcPr>
          <w:p w:rsidR="00CE399A" w:rsidRDefault="00115BA5" w:rsidP="003B3AE3">
            <w:pPr>
              <w:pStyle w:val="Cmsor2"/>
              <w:ind w:left="592" w:hanging="592"/>
              <w:outlineLvl w:val="1"/>
            </w:pPr>
            <w:r>
              <w:t>A PROJEKT CÉLJA</w:t>
            </w:r>
          </w:p>
          <w:p w:rsidR="00CE399A" w:rsidRDefault="00115BA5" w:rsidP="004D6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 projekt céljai és azok kapcsolódása a pályázat céljához; annak bemutatása, hogy a projekt milyen módon kívánja segíteni a menekült gyer</w:t>
            </w:r>
            <w:r w:rsidR="004D60F9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ekek szükségleteinek ellátását.</w:t>
            </w:r>
          </w:p>
          <w:p w:rsidR="00CE399A" w:rsidRDefault="00115BA5" w:rsidP="004D6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1000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c>
          <w:tcPr>
            <w:tcW w:w="972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</w:rPr>
      </w:pPr>
    </w:p>
    <w:tbl>
      <w:tblPr>
        <w:tblStyle w:val="af7"/>
        <w:tblW w:w="9768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8"/>
      </w:tblGrid>
      <w:tr w:rsidR="00CE399A" w:rsidTr="004D60F9">
        <w:tc>
          <w:tcPr>
            <w:tcW w:w="9768" w:type="dxa"/>
            <w:shd w:val="clear" w:color="auto" w:fill="F2F2F2"/>
          </w:tcPr>
          <w:p w:rsidR="00CE399A" w:rsidRDefault="00115BA5" w:rsidP="003B3AE3">
            <w:pPr>
              <w:pStyle w:val="Cmsor2"/>
              <w:ind w:left="592" w:hanging="592"/>
              <w:outlineLvl w:val="1"/>
            </w:pPr>
            <w:r>
              <w:t>A PROJEKT CÉLCSOPORTJA</w:t>
            </w:r>
          </w:p>
          <w:p w:rsidR="00CE399A" w:rsidRDefault="00115BA5" w:rsidP="004D6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A projekt közvetlen és közvetett célcsoportjának (célcsoportjainak) ismertetése; annak bemutatása, hogy a projekt megvalósítása miként és mennyiben járulna hozzá az Ukrajnából menekült gyermekek valamint a célcsoport rászorultabb, sérülékenyebb, hátrányos 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megkülönböztetésnek inkább kitett, illetve a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meglévő</w:t>
            </w:r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programokhoz vagy szolgáltatásokhoz kevésbé hozzáférő alcsoportjainak a támogatásához, ellátásához.</w:t>
            </w:r>
          </w:p>
          <w:p w:rsidR="00CE399A" w:rsidRDefault="00115BA5" w:rsidP="004D6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1000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 w:rsidTr="004D60F9">
        <w:tc>
          <w:tcPr>
            <w:tcW w:w="9768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tbl>
      <w:tblPr>
        <w:tblStyle w:val="af8"/>
        <w:tblW w:w="954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CE399A">
        <w:tc>
          <w:tcPr>
            <w:tcW w:w="9540" w:type="dxa"/>
            <w:tcBorders>
              <w:bottom w:val="single" w:sz="12" w:space="0" w:color="000000"/>
            </w:tcBorders>
            <w:shd w:val="clear" w:color="auto" w:fill="F2F2F2"/>
          </w:tcPr>
          <w:p w:rsidR="00CE399A" w:rsidRDefault="00115BA5" w:rsidP="003B3AE3">
            <w:pPr>
              <w:pStyle w:val="Cmsor2"/>
              <w:ind w:left="592" w:hanging="592"/>
              <w:outlineLvl w:val="1"/>
            </w:pPr>
            <w:r>
              <w:lastRenderedPageBreak/>
              <w:t>MENEKÜLTÜGYI SZERVEZETI HATÁS</w:t>
            </w:r>
          </w:p>
          <w:p w:rsidR="00CE399A" w:rsidRDefault="00115BA5" w:rsidP="007B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Annak összefoglalása, hogy a projekt megvalósítása miként és milyen módon erősíti meg a menekültekkel, menekültüggyel foglalkozó szervezetek együttműködését, hogyan szolgálja a menekültügyi célok megvalósulását hosszú távon.</w:t>
            </w:r>
          </w:p>
          <w:p w:rsidR="00CE399A" w:rsidRDefault="00115BA5" w:rsidP="007B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1000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c>
          <w:tcPr>
            <w:tcW w:w="954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1"/>
        </w:tabs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tbl>
      <w:tblPr>
        <w:tblStyle w:val="af9"/>
        <w:tblW w:w="954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CE399A">
        <w:tc>
          <w:tcPr>
            <w:tcW w:w="9540" w:type="dxa"/>
            <w:shd w:val="clear" w:color="auto" w:fill="F2F2F2"/>
          </w:tcPr>
          <w:p w:rsidR="00CE399A" w:rsidRDefault="00115BA5" w:rsidP="003B3AE3">
            <w:pPr>
              <w:pStyle w:val="Cmsor2"/>
              <w:ind w:left="592" w:hanging="592"/>
              <w:outlineLvl w:val="1"/>
            </w:pPr>
            <w:r>
              <w:t>A PROJEKT TEVÉKENYSÉGEI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 projektben tervezett egyes tevékenységek, és azok indokoltságának, céljának bemutatása; érintettek bevonása, illetve releváns szakmai szervezetekkel való együttműködés a projekt kialakítása és megvalósítása során.</w:t>
            </w:r>
          </w:p>
          <w:p w:rsidR="00CE399A" w:rsidRDefault="00115BA5" w:rsidP="007B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Konzorcium</w:t>
            </w:r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(vagy együttműködés) esetén: kérjük a tervezett tevékenységek ismertetésénél jelölje azt is, hogy egy-egy tevékenységben milyen szerepe lesz a konzorciumi (együttműködésben résztvevő) tagoknak!</w:t>
            </w:r>
          </w:p>
          <w:p w:rsidR="00CE399A" w:rsidRDefault="00115BA5" w:rsidP="007B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2000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c>
          <w:tcPr>
            <w:tcW w:w="954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tbl>
      <w:tblPr>
        <w:tblStyle w:val="afa"/>
        <w:tblW w:w="954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CE399A">
        <w:tc>
          <w:tcPr>
            <w:tcW w:w="9540" w:type="dxa"/>
            <w:shd w:val="clear" w:color="auto" w:fill="F2F2F2"/>
          </w:tcPr>
          <w:p w:rsidR="00CE399A" w:rsidRDefault="00115BA5" w:rsidP="003B3AE3">
            <w:pPr>
              <w:pStyle w:val="Cmsor2"/>
              <w:ind w:left="592" w:hanging="592"/>
              <w:outlineLvl w:val="1"/>
            </w:pPr>
            <w:r>
              <w:t>MÓDSZEREK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A projektben tervezett tevékenységek módszereinek ismertetése. </w:t>
            </w:r>
          </w:p>
          <w:p w:rsidR="00CE399A" w:rsidRDefault="00115BA5" w:rsidP="007B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firstLine="0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Az előző pontban bemutatta, hogy mit fog csinálni; itt annak kifejtését kérjük, hogy miként, hogyan tervezi megvalósítani az egyes tevékenységeket: pl. hogyan éri el a célcsopor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tot, hogyan áll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apítja meg a szükségleteiket, hogyan igazítja a célcsoport szükségleteihez a tevékenységeket, hogyan biztosítja a megfelelő minőséget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. Amennyiben a módszer szempontjából fontos, hogy az adott tevékenységet ki vagy kik </w:t>
            </w:r>
            <w:r w:rsidR="007B2DB6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végzik, kérjük ezt is jelezze.</w:t>
            </w:r>
          </w:p>
          <w:p w:rsidR="00CE399A" w:rsidRDefault="00115BA5" w:rsidP="007B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</w:t>
            </w: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2000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c>
          <w:tcPr>
            <w:tcW w:w="954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tbl>
      <w:tblPr>
        <w:tblStyle w:val="afb"/>
        <w:tblW w:w="954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CE399A">
        <w:tc>
          <w:tcPr>
            <w:tcW w:w="9540" w:type="dxa"/>
            <w:shd w:val="clear" w:color="auto" w:fill="F2F2F2"/>
          </w:tcPr>
          <w:p w:rsidR="00CE399A" w:rsidRDefault="00115BA5" w:rsidP="00A354C9">
            <w:pPr>
              <w:pStyle w:val="Cmsor2"/>
              <w:ind w:left="592" w:hanging="592"/>
              <w:outlineLvl w:val="1"/>
            </w:pPr>
            <w:r>
              <w:t>KÜLSŐ KOMMUNIKÁCIÓ</w:t>
            </w:r>
          </w:p>
          <w:p w:rsidR="00CE399A" w:rsidRDefault="00115BA5" w:rsidP="007B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Mutassa be röviden, hogyan fogja a projektről é</w:t>
            </w:r>
            <w:r w:rsidR="002B7CA6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s eredményeiről tájékoztatni a 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közvéleményt illetve az érintett közösségeket (szakmai csoportokat, menekült közösségeket). Mutassa be a külső kommunikáció fő üzeneteit, céljait (</w:t>
            </w:r>
            <w:proofErr w:type="spell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pl</w:t>
            </w:r>
            <w:proofErr w:type="spell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többségi előítéletek csökke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ntése, szakmai tudásátadás, transzparens működés biztosítása </w:t>
            </w:r>
            <w:proofErr w:type="spell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stb</w:t>
            </w:r>
            <w:proofErr w:type="spell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), és célcsoportjait. Jelölje meg, hogy milyen fő kommunikációs csatornákat használ majd.</w:t>
            </w:r>
          </w:p>
          <w:p w:rsidR="00CE399A" w:rsidRDefault="00115BA5" w:rsidP="007B2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2000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c>
          <w:tcPr>
            <w:tcW w:w="954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</w:rPr>
      </w:pPr>
    </w:p>
    <w:tbl>
      <w:tblPr>
        <w:tblStyle w:val="afc"/>
        <w:tblW w:w="954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CE399A">
        <w:tc>
          <w:tcPr>
            <w:tcW w:w="9540" w:type="dxa"/>
            <w:shd w:val="clear" w:color="auto" w:fill="F2F2F2"/>
          </w:tcPr>
          <w:p w:rsidR="00CE399A" w:rsidRDefault="00115BA5" w:rsidP="003B3AE3">
            <w:pPr>
              <w:pStyle w:val="Cmsor2"/>
              <w:ind w:left="592" w:hanging="592"/>
              <w:outlineLvl w:val="1"/>
              <w:rPr>
                <w:rFonts w:ascii="Avenir" w:hAnsi="Avenir"/>
              </w:rPr>
            </w:pPr>
            <w:bookmarkStart w:id="1" w:name="_heading=h.tt8fszk5adrx" w:colFirst="0" w:colLast="0"/>
            <w:bookmarkEnd w:id="1"/>
            <w:r>
              <w:t>S</w:t>
            </w:r>
            <w:r>
              <w:t>ZAKMAI TAPASZTALAT</w:t>
            </w:r>
          </w:p>
          <w:p w:rsidR="00CE399A" w:rsidRDefault="00115BA5" w:rsidP="007B2DB6">
            <w:pP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Pályázó (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konzorciumi</w:t>
            </w:r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tagok, együttműködő partnerek) szakmai tapasztalatainak bemutatása a célcsoporttal, a tervezett tevékenységekkel, valamint az alkalmazott módszerekkel kapcsolatban, ideértve a projektmenedzsment bemutatását is.</w:t>
            </w:r>
          </w:p>
          <w:p w:rsidR="00CE399A" w:rsidRDefault="00115BA5" w:rsidP="007B2DB6">
            <w:pP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2000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c>
          <w:tcPr>
            <w:tcW w:w="954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</w:rPr>
        <w:sectPr w:rsidR="00CE399A" w:rsidSect="00A354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87" w:bottom="993" w:left="1417" w:header="567" w:footer="708" w:gutter="0"/>
          <w:pgNumType w:start="1"/>
          <w:cols w:space="708"/>
          <w:docGrid w:linePitch="326"/>
        </w:sectPr>
      </w:pPr>
    </w:p>
    <w:tbl>
      <w:tblPr>
        <w:tblStyle w:val="afd"/>
        <w:tblW w:w="14317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559"/>
        <w:gridCol w:w="1560"/>
        <w:gridCol w:w="1701"/>
        <w:gridCol w:w="1559"/>
        <w:gridCol w:w="1701"/>
        <w:gridCol w:w="1417"/>
        <w:gridCol w:w="1701"/>
      </w:tblGrid>
      <w:tr w:rsidR="00CE399A" w:rsidTr="00F41965">
        <w:tc>
          <w:tcPr>
            <w:tcW w:w="14317" w:type="dxa"/>
            <w:gridSpan w:val="8"/>
            <w:shd w:val="clear" w:color="auto" w:fill="F2F2F2"/>
          </w:tcPr>
          <w:p w:rsidR="00CE399A" w:rsidRDefault="00115BA5">
            <w:pPr>
              <w:pStyle w:val="Cmsor2"/>
              <w:outlineLvl w:val="1"/>
            </w:pPr>
            <w:r>
              <w:lastRenderedPageBreak/>
              <w:t>ÜTEMEZÉS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projekt tevékenységeinek ütemezése GANTT-diagram segítségével.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 sorok száma szükség szerint bővíthető.</w:t>
            </w:r>
          </w:p>
        </w:tc>
      </w:tr>
      <w:tr w:rsidR="00CE399A" w:rsidTr="00F41965">
        <w:trPr>
          <w:trHeight w:val="362"/>
        </w:trPr>
        <w:tc>
          <w:tcPr>
            <w:tcW w:w="3119" w:type="dxa"/>
            <w:vMerge w:val="restart"/>
            <w:shd w:val="clear" w:color="auto" w:fill="F2F2F2"/>
            <w:vAlign w:val="center"/>
          </w:tcPr>
          <w:p w:rsidR="00CE399A" w:rsidRDefault="00115BA5">
            <w:pPr>
              <w:ind w:hanging="2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t>TEVÉKENYSÉG MEGNEVEZÉSE</w:t>
            </w:r>
          </w:p>
        </w:tc>
        <w:tc>
          <w:tcPr>
            <w:tcW w:w="11198" w:type="dxa"/>
            <w:gridSpan w:val="7"/>
            <w:tcBorders>
              <w:bottom w:val="single" w:sz="12" w:space="0" w:color="000000"/>
            </w:tcBorders>
            <w:shd w:val="clear" w:color="auto" w:fill="F2F2F2"/>
          </w:tcPr>
          <w:p w:rsidR="00CE399A" w:rsidRDefault="00115BA5" w:rsidP="00654D58">
            <w:pPr>
              <w:pStyle w:val="Cmsor2"/>
              <w:numPr>
                <w:ilvl w:val="0"/>
                <w:numId w:val="0"/>
              </w:numPr>
              <w:spacing w:before="100" w:after="100"/>
              <w:ind w:left="360"/>
              <w:jc w:val="center"/>
              <w:outlineLvl w:val="1"/>
            </w:pPr>
            <w:r>
              <w:t>A PROJEKT MEGVALÓSÍTÁSÁNAK HÓNAPJAI (2024)</w:t>
            </w:r>
          </w:p>
        </w:tc>
      </w:tr>
      <w:tr w:rsidR="007B2DB6" w:rsidTr="00F41965">
        <w:trPr>
          <w:trHeight w:val="344"/>
        </w:trPr>
        <w:tc>
          <w:tcPr>
            <w:tcW w:w="3119" w:type="dxa"/>
            <w:vMerge/>
            <w:shd w:val="clear" w:color="auto" w:fill="F2F2F2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  <w:t>MÁJUS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  <w:t>JÚNIUS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  <w:t>JÚLIUS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  <w:t>AUGUSZTUS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  <w:t>SZEPTEMBER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E399A" w:rsidRDefault="00115BA5">
            <w:pPr>
              <w:spacing w:before="100" w:after="10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  <w:t>OKTÓBER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i/>
                <w:color w:val="9B2C39"/>
                <w:sz w:val="18"/>
                <w:szCs w:val="18"/>
              </w:rPr>
              <w:t>NOVEMBER</w:t>
            </w:r>
          </w:p>
        </w:tc>
      </w:tr>
      <w:tr w:rsidR="007B2DB6" w:rsidTr="00F41965">
        <w:trPr>
          <w:trHeight w:val="231"/>
        </w:trPr>
        <w:tc>
          <w:tcPr>
            <w:tcW w:w="3119" w:type="dxa"/>
            <w:shd w:val="clear" w:color="auto" w:fill="FFFFFF"/>
          </w:tcPr>
          <w:p w:rsidR="00CE399A" w:rsidRDefault="00115BA5">
            <w:pPr>
              <w:spacing w:after="120"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Pl. 3 alkalmas </w:t>
            </w:r>
            <w:proofErr w:type="spell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workshop</w:t>
            </w:r>
            <w:proofErr w:type="spell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lebonyolítása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399A" w:rsidRDefault="00CE399A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E399A" w:rsidRDefault="00CE399A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E399A" w:rsidRDefault="00CE399A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399A" w:rsidRDefault="00CE399A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E399A" w:rsidRDefault="00115BA5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E399A" w:rsidRDefault="00115BA5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x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  <w:t>PÁLYÁZAT ELSZÁMOLÁSA</w:t>
            </w:r>
          </w:p>
        </w:tc>
      </w:tr>
      <w:tr w:rsidR="007B2DB6" w:rsidTr="00F41965">
        <w:trPr>
          <w:trHeight w:val="231"/>
        </w:trPr>
        <w:tc>
          <w:tcPr>
            <w:tcW w:w="3119" w:type="dxa"/>
            <w:shd w:val="clear" w:color="auto" w:fill="FFFFFF"/>
          </w:tcPr>
          <w:p w:rsidR="00CE399A" w:rsidRDefault="00115BA5">
            <w:pPr>
              <w:spacing w:after="120"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Pl. nyári tábor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399A" w:rsidRDefault="00CE399A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E399A" w:rsidRDefault="00CE399A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E399A" w:rsidRDefault="00115BA5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</w:tr>
      <w:tr w:rsidR="007B2DB6" w:rsidTr="00F41965">
        <w:trPr>
          <w:trHeight w:val="231"/>
        </w:trPr>
        <w:tc>
          <w:tcPr>
            <w:tcW w:w="3119" w:type="dxa"/>
            <w:shd w:val="clear" w:color="auto" w:fill="FFFFFF"/>
          </w:tcPr>
          <w:p w:rsidR="00CE399A" w:rsidRDefault="00CE399A">
            <w:pPr>
              <w:spacing w:after="120"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E399A" w:rsidRDefault="00CE399A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E399A" w:rsidRDefault="00CE399A">
            <w:pP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</w:tr>
      <w:tr w:rsidR="00B22851" w:rsidTr="00B22851">
        <w:trPr>
          <w:trHeight w:val="231"/>
        </w:trPr>
        <w:tc>
          <w:tcPr>
            <w:tcW w:w="3119" w:type="dxa"/>
            <w:tcBorders>
              <w:bottom w:val="single" w:sz="12" w:space="0" w:color="000000"/>
            </w:tcBorders>
            <w:shd w:val="clear" w:color="auto" w:fill="FFFFFF"/>
          </w:tcPr>
          <w:p w:rsidR="00CE399A" w:rsidRDefault="00CE399A">
            <w:pPr>
              <w:spacing w:after="120"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</w:tr>
      <w:tr w:rsidR="00B22851" w:rsidTr="00B22851">
        <w:trPr>
          <w:trHeight w:val="231"/>
        </w:trPr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CE399A" w:rsidRDefault="00CE399A">
            <w:pPr>
              <w:spacing w:after="120"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</w:rPr>
      </w:pPr>
    </w:p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</w:rPr>
      </w:pPr>
    </w:p>
    <w:tbl>
      <w:tblPr>
        <w:tblStyle w:val="afe"/>
        <w:tblpPr w:leftFromText="141" w:rightFromText="141" w:vertAnchor="text" w:tblpX="-162" w:tblpY="185"/>
        <w:tblW w:w="1430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9"/>
        <w:gridCol w:w="2626"/>
        <w:gridCol w:w="2880"/>
        <w:gridCol w:w="5136"/>
      </w:tblGrid>
      <w:tr w:rsidR="00CE399A">
        <w:tc>
          <w:tcPr>
            <w:tcW w:w="14301" w:type="dxa"/>
            <w:gridSpan w:val="4"/>
            <w:shd w:val="clear" w:color="auto" w:fill="F2F2F2"/>
          </w:tcPr>
          <w:p w:rsidR="00CE399A" w:rsidRDefault="00115BA5" w:rsidP="00A354C9">
            <w:pPr>
              <w:pStyle w:val="Cmsor2"/>
              <w:ind w:left="729" w:hanging="709"/>
              <w:outlineLvl w:val="1"/>
            </w:pPr>
            <w:r>
              <w:t>A PROJEKT KOMMUNIKÁCIÓS TERVE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Kérjük, hogy az alábbi táblázat segítségével tervezze meg a projekt kommunikációját. A sorok száma szükség szerint bővíthető.</w:t>
            </w:r>
          </w:p>
        </w:tc>
      </w:tr>
      <w:tr w:rsidR="00CE399A">
        <w:tc>
          <w:tcPr>
            <w:tcW w:w="3659" w:type="dxa"/>
            <w:shd w:val="clear" w:color="auto" w:fill="F2F2F2"/>
            <w:vAlign w:val="center"/>
          </w:tcPr>
          <w:p w:rsidR="00CE399A" w:rsidRDefault="00115BA5">
            <w:pPr>
              <w:ind w:firstLine="0"/>
              <w:jc w:val="center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t>Kommunikálandó tevékenység</w:t>
            </w:r>
          </w:p>
        </w:tc>
        <w:tc>
          <w:tcPr>
            <w:tcW w:w="2626" w:type="dxa"/>
            <w:shd w:val="clear" w:color="auto" w:fill="F2F2F2"/>
            <w:vAlign w:val="center"/>
          </w:tcPr>
          <w:p w:rsidR="00CE399A" w:rsidRDefault="00115BA5">
            <w:pPr>
              <w:ind w:firstLine="0"/>
              <w:jc w:val="center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t>Tevékenység időpontja</w:t>
            </w: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br/>
              <w:t>(hónap)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CE399A" w:rsidRDefault="00115BA5">
            <w:pPr>
              <w:ind w:firstLine="0"/>
              <w:jc w:val="center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t>Kommunikáció időpontja</w:t>
            </w: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br/>
              <w:t>(hónap)</w:t>
            </w:r>
          </w:p>
        </w:tc>
        <w:tc>
          <w:tcPr>
            <w:tcW w:w="5136" w:type="dxa"/>
            <w:shd w:val="clear" w:color="auto" w:fill="F2F2F2"/>
            <w:vAlign w:val="center"/>
          </w:tcPr>
          <w:p w:rsidR="00CE399A" w:rsidRDefault="00115BA5">
            <w:pPr>
              <w:ind w:firstLine="0"/>
              <w:jc w:val="center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t>Kommunikáció formája</w:t>
            </w:r>
          </w:p>
          <w:p w:rsidR="00CE399A" w:rsidRDefault="00115BA5">
            <w:pPr>
              <w:ind w:firstLine="0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(pl. </w:t>
            </w:r>
            <w:proofErr w:type="spellStart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facebook</w:t>
            </w:r>
            <w:proofErr w:type="spellEnd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 poszt,</w:t>
            </w: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 honlap bejegyzés, </w:t>
            </w: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br/>
              <w:t>sajtóközlemény, sajtótájékoztató)</w:t>
            </w:r>
          </w:p>
        </w:tc>
      </w:tr>
      <w:tr w:rsidR="00CE399A">
        <w:tc>
          <w:tcPr>
            <w:tcW w:w="3659" w:type="dxa"/>
            <w:vAlign w:val="center"/>
          </w:tcPr>
          <w:p w:rsidR="00CE399A" w:rsidRDefault="00115BA5">
            <w:pPr>
              <w:ind w:firstLine="0"/>
              <w:rPr>
                <w:rFonts w:ascii="Avenir" w:eastAsia="Avenir" w:hAnsi="Avenir" w:cs="Avenir"/>
                <w:b/>
                <w:i/>
                <w:color w:val="00000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Pl. jelentkezési lehetőség nyári táborra</w:t>
            </w:r>
          </w:p>
        </w:tc>
        <w:tc>
          <w:tcPr>
            <w:tcW w:w="2626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2880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5136" w:type="dxa"/>
          </w:tcPr>
          <w:p w:rsidR="00CE399A" w:rsidRDefault="00115BA5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pl. Facebook bejegyzés</w:t>
            </w:r>
          </w:p>
        </w:tc>
      </w:tr>
      <w:tr w:rsidR="00CE399A">
        <w:trPr>
          <w:trHeight w:val="303"/>
        </w:trPr>
        <w:tc>
          <w:tcPr>
            <w:tcW w:w="3659" w:type="dxa"/>
            <w:vAlign w:val="center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2626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2880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5136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</w:tr>
      <w:tr w:rsidR="00CE399A">
        <w:tc>
          <w:tcPr>
            <w:tcW w:w="3659" w:type="dxa"/>
            <w:vAlign w:val="center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2626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2880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5136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</w:tr>
      <w:tr w:rsidR="00CE399A">
        <w:tc>
          <w:tcPr>
            <w:tcW w:w="3659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2626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2880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5136" w:type="dxa"/>
          </w:tcPr>
          <w:p w:rsidR="00CE399A" w:rsidRDefault="00CE399A">
            <w:pPr>
              <w:ind w:firstLine="0"/>
              <w:rPr>
                <w:rFonts w:ascii="Avenir" w:eastAsia="Avenir" w:hAnsi="Avenir" w:cs="Avenir"/>
                <w:b/>
                <w:color w:val="000000"/>
              </w:rPr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p w:rsidR="002F4CFB" w:rsidRDefault="002F4C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</w:pPr>
    </w:p>
    <w:tbl>
      <w:tblPr>
        <w:tblStyle w:val="aff"/>
        <w:tblW w:w="1444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984"/>
        <w:gridCol w:w="1845"/>
        <w:gridCol w:w="1140"/>
        <w:gridCol w:w="1860"/>
        <w:gridCol w:w="1770"/>
        <w:gridCol w:w="1845"/>
        <w:gridCol w:w="1471"/>
        <w:gridCol w:w="1134"/>
        <w:gridCol w:w="992"/>
      </w:tblGrid>
      <w:tr w:rsidR="00CE399A" w:rsidTr="00764D36">
        <w:trPr>
          <w:trHeight w:val="240"/>
          <w:jc w:val="center"/>
        </w:trPr>
        <w:tc>
          <w:tcPr>
            <w:tcW w:w="14444" w:type="dxa"/>
            <w:gridSpan w:val="10"/>
            <w:tcBorders>
              <w:bottom w:val="single" w:sz="8" w:space="0" w:color="000000"/>
            </w:tcBorders>
            <w:shd w:val="clear" w:color="auto" w:fill="F2F2F2"/>
          </w:tcPr>
          <w:p w:rsidR="00CE399A" w:rsidRDefault="00115BA5" w:rsidP="00A354C9">
            <w:pPr>
              <w:pStyle w:val="Cmsor2"/>
              <w:ind w:left="729" w:hanging="709"/>
              <w:outlineLvl w:val="1"/>
            </w:pPr>
            <w:r>
              <w:lastRenderedPageBreak/>
              <w:t>SZÁMSZERŰS</w:t>
            </w:r>
            <w:r w:rsidR="00A354C9">
              <w:t>ÍTHETŐ EREDMÉNYEK (INDIKÁTOROK)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 p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rojekt által célul kitűzött, a projekt megvalósításától elvárt eredmények bemutatása.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smallCaps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Amennyiben egy projekttevékenység eredményeképpen több egyéb eredmény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indikátort</w:t>
            </w:r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szeretne megjelölni, akkor kérjük a projekttevékenység sor duplikálását.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 sorok száma sz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ükség szerint bővíthető. Az első sorokban szereplő példák </w:t>
            </w:r>
            <w:proofErr w:type="spell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törölhetőek</w:t>
            </w:r>
            <w:proofErr w:type="spell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felülírhatóak</w:t>
            </w:r>
            <w:proofErr w:type="spell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.</w:t>
            </w:r>
          </w:p>
        </w:tc>
      </w:tr>
      <w:tr w:rsidR="00CE399A" w:rsidTr="00764D36">
        <w:trPr>
          <w:trHeight w:val="538"/>
          <w:jc w:val="center"/>
        </w:trPr>
        <w:tc>
          <w:tcPr>
            <w:tcW w:w="140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A projekt tevékenységei</w:t>
            </w:r>
          </w:p>
        </w:tc>
        <w:tc>
          <w:tcPr>
            <w:tcW w:w="7599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Pr="003F168C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ind w:hanging="2"/>
              <w:jc w:val="center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  <w:r w:rsidRPr="003F168C"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t>KÖTELEZŐ INDIKÁTOROK</w:t>
            </w:r>
          </w:p>
        </w:tc>
        <w:tc>
          <w:tcPr>
            <w:tcW w:w="5442" w:type="dxa"/>
            <w:gridSpan w:val="4"/>
            <w:tcBorders>
              <w:top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399A" w:rsidRPr="003F168C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  <w:r w:rsidRPr="003F168C"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t>EGYÉB INDIKÁTOROK</w:t>
            </w:r>
          </w:p>
        </w:tc>
      </w:tr>
      <w:tr w:rsidR="00CE399A" w:rsidTr="00764D36">
        <w:trPr>
          <w:trHeight w:val="677"/>
          <w:jc w:val="center"/>
        </w:trPr>
        <w:tc>
          <w:tcPr>
            <w:tcW w:w="1403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  <w:u w:val="single"/>
              </w:rPr>
              <w:t>Közvetlenül</w:t>
            </w: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 elért gyermekek száma (fő)</w:t>
            </w:r>
          </w:p>
        </w:tc>
        <w:tc>
          <w:tcPr>
            <w:tcW w:w="30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before="200" w:after="200"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  <w:u w:val="single"/>
              </w:rPr>
              <w:t>Közvetve</w:t>
            </w: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 elért gyermekek sz</w:t>
            </w:r>
            <w:bookmarkStart w:id="2" w:name="_GoBack"/>
            <w:bookmarkEnd w:id="2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áma (fő)</w:t>
            </w:r>
          </w:p>
        </w:tc>
        <w:tc>
          <w:tcPr>
            <w:tcW w:w="17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Alátámasztó </w:t>
            </w:r>
            <w:proofErr w:type="gramStart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dokumentum</w:t>
            </w:r>
            <w:proofErr w:type="gramEnd"/>
          </w:p>
        </w:tc>
        <w:tc>
          <w:tcPr>
            <w:tcW w:w="18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proofErr w:type="gramStart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Indikátor</w:t>
            </w:r>
            <w:proofErr w:type="gramEnd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 neve</w:t>
            </w:r>
          </w:p>
        </w:tc>
        <w:tc>
          <w:tcPr>
            <w:tcW w:w="14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Alátámasztó </w:t>
            </w:r>
            <w:proofErr w:type="gramStart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dokumentum</w:t>
            </w:r>
            <w:proofErr w:type="gramEnd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 </w:t>
            </w:r>
          </w:p>
          <w:p w:rsidR="00CE399A" w:rsidRDefault="00CE399A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b/>
                <w:color w:val="9B2C3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spacing w:line="259" w:lineRule="auto"/>
              <w:ind w:firstLine="0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  <w:p w:rsidR="00CE399A" w:rsidRDefault="00115BA5">
            <w:pPr>
              <w:spacing w:line="259" w:lineRule="auto"/>
              <w:ind w:firstLine="0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Egység</w:t>
            </w:r>
          </w:p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16"/>
                <w:szCs w:val="16"/>
              </w:rPr>
            </w:pPr>
            <w:r>
              <w:rPr>
                <w:rFonts w:ascii="Avenir" w:eastAsia="Avenir" w:hAnsi="Avenir" w:cs="Avenir"/>
                <w:i/>
                <w:color w:val="9B2C39"/>
                <w:sz w:val="16"/>
                <w:szCs w:val="16"/>
              </w:rPr>
              <w:t>pl. fő, db, m</w:t>
            </w:r>
            <w:r>
              <w:rPr>
                <w:rFonts w:ascii="Avenir" w:eastAsia="Avenir" w:hAnsi="Avenir" w:cs="Avenir"/>
                <w:i/>
                <w:color w:val="9B2C39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proofErr w:type="gramStart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Indikátor</w:t>
            </w:r>
            <w:proofErr w:type="gramEnd"/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 xml:space="preserve"> értéke</w:t>
            </w:r>
          </w:p>
        </w:tc>
      </w:tr>
      <w:tr w:rsidR="00CE399A" w:rsidTr="00764D36">
        <w:trPr>
          <w:trHeight w:val="416"/>
          <w:jc w:val="center"/>
        </w:trPr>
        <w:tc>
          <w:tcPr>
            <w:tcW w:w="1403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Pr="003F168C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 w:rsidRPr="003F168C">
              <w:rPr>
                <w:rFonts w:ascii="Avenir" w:eastAsia="Avenir" w:hAnsi="Avenir" w:cs="Avenir"/>
                <w:color w:val="9B2C39"/>
                <w:sz w:val="20"/>
                <w:szCs w:val="20"/>
              </w:rPr>
              <w:t>Összesen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Ebből: Ukrajnából menekült gyermekek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Pr="003F168C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 w:rsidRPr="003F168C">
              <w:rPr>
                <w:rFonts w:ascii="Avenir" w:eastAsia="Avenir" w:hAnsi="Avenir" w:cs="Avenir"/>
                <w:color w:val="9B2C39"/>
                <w:sz w:val="20"/>
                <w:szCs w:val="20"/>
              </w:rPr>
              <w:t>Összesen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before="200" w:after="200" w:line="259" w:lineRule="auto"/>
              <w:ind w:hanging="2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9B2C39"/>
                <w:sz w:val="20"/>
                <w:szCs w:val="20"/>
              </w:rPr>
              <w:t>Ebből: Ukrajnából menekült gyermekek</w:t>
            </w:r>
          </w:p>
        </w:tc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b/>
                <w:color w:val="9B2C3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i/>
                <w:color w:val="9B2C3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ind w:firstLine="0"/>
              <w:jc w:val="center"/>
              <w:rPr>
                <w:rFonts w:ascii="Avenir" w:eastAsia="Avenir" w:hAnsi="Avenir" w:cs="Avenir"/>
                <w:color w:val="9B2C39"/>
                <w:sz w:val="20"/>
                <w:szCs w:val="20"/>
              </w:rPr>
            </w:pPr>
          </w:p>
        </w:tc>
      </w:tr>
      <w:tr w:rsidR="00CE399A" w:rsidTr="00764D36">
        <w:trPr>
          <w:trHeight w:val="561"/>
          <w:jc w:val="center"/>
        </w:trPr>
        <w:tc>
          <w:tcPr>
            <w:tcW w:w="1403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venir" w:eastAsia="Avenir" w:hAnsi="Avenir" w:cs="Avenir"/>
                <w:color w:val="9B2C39"/>
                <w:sz w:val="17"/>
                <w:szCs w:val="17"/>
              </w:rPr>
            </w:pPr>
          </w:p>
        </w:tc>
      </w:tr>
      <w:tr w:rsidR="00CE399A" w:rsidTr="00764D36">
        <w:trPr>
          <w:trHeight w:val="246"/>
          <w:jc w:val="center"/>
        </w:trPr>
        <w:tc>
          <w:tcPr>
            <w:tcW w:w="14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pl. 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nyári tábor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30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pl. regisztrációs lap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pl. fejlesztő pedagógusok bevonása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</w:p>
        </w:tc>
      </w:tr>
      <w:tr w:rsidR="00CE399A" w:rsidTr="00764D36">
        <w:trPr>
          <w:trHeight w:val="246"/>
          <w:jc w:val="center"/>
        </w:trPr>
        <w:tc>
          <w:tcPr>
            <w:tcW w:w="14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pl. nyári tábor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pl. művészeti foglalkozások száma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megbízási szerződés / önkéntes szerződés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ind w:firstLine="0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db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i/>
                <w:smallCaps/>
                <w:color w:val="9B2C39"/>
                <w:sz w:val="20"/>
                <w:szCs w:val="20"/>
              </w:rPr>
              <w:t>10</w:t>
            </w:r>
          </w:p>
        </w:tc>
      </w:tr>
      <w:tr w:rsidR="00CE399A" w:rsidTr="00764D36">
        <w:trPr>
          <w:trHeight w:val="246"/>
          <w:jc w:val="center"/>
        </w:trPr>
        <w:tc>
          <w:tcPr>
            <w:tcW w:w="14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pl. pedagógusok érzékenyítése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-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60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30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képzésen részt vevő pedagógusok száma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jelenléti ív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fő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8</w:t>
            </w:r>
          </w:p>
        </w:tc>
      </w:tr>
      <w:tr w:rsidR="00CE399A" w:rsidTr="00764D36">
        <w:trPr>
          <w:trHeight w:val="484"/>
          <w:jc w:val="center"/>
        </w:trPr>
        <w:tc>
          <w:tcPr>
            <w:tcW w:w="1403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center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rPr>
          <w:rFonts w:ascii="Avenir" w:eastAsia="Avenir" w:hAnsi="Avenir" w:cs="Avenir"/>
          <w:b/>
          <w:color w:val="000000"/>
        </w:rPr>
        <w:sectPr w:rsidR="00CE399A" w:rsidSect="002F4CFB">
          <w:pgSz w:w="16838" w:h="11906" w:orient="landscape"/>
          <w:pgMar w:top="1417" w:right="1417" w:bottom="1417" w:left="1417" w:header="567" w:footer="708" w:gutter="0"/>
          <w:cols w:space="708"/>
          <w:titlePg/>
          <w:docGrid w:linePitch="326"/>
        </w:sectPr>
      </w:pPr>
    </w:p>
    <w:tbl>
      <w:tblPr>
        <w:tblStyle w:val="aff0"/>
        <w:tblW w:w="954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CE399A">
        <w:tc>
          <w:tcPr>
            <w:tcW w:w="9540" w:type="dxa"/>
            <w:shd w:val="clear" w:color="auto" w:fill="F2F2F2"/>
          </w:tcPr>
          <w:p w:rsidR="00CE399A" w:rsidRDefault="00115BA5">
            <w:pPr>
              <w:pStyle w:val="Cmsor2"/>
              <w:outlineLvl w:val="1"/>
            </w:pPr>
            <w:r>
              <w:lastRenderedPageBreak/>
              <w:t>VÁRT HATÁSOK</w:t>
            </w:r>
          </w:p>
          <w:p w:rsidR="00CE399A" w:rsidRDefault="00115BA5" w:rsidP="001D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Projekttevékenységek miatt bekövetkező, a </w:t>
            </w:r>
            <w:proofErr w:type="spellStart"/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célcsoporto</w:t>
            </w:r>
            <w:proofErr w:type="spell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ka</w:t>
            </w:r>
            <w:proofErr w:type="spell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)t érintő minőségi változások, </w:t>
            </w:r>
            <w:r>
              <w:rPr>
                <w:rFonts w:ascii="Avenir" w:eastAsia="Avenir" w:hAnsi="Avenir" w:cs="Avenir"/>
                <w:b/>
                <w:i/>
                <w:color w:val="9B2C39"/>
                <w:sz w:val="20"/>
                <w:szCs w:val="20"/>
              </w:rPr>
              <w:t>társadalmi hatások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bemutatása.</w:t>
            </w:r>
          </w:p>
          <w:p w:rsidR="00CE399A" w:rsidRDefault="00115BA5" w:rsidP="001D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0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2000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c>
          <w:tcPr>
            <w:tcW w:w="954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both"/>
        <w:rPr>
          <w:rFonts w:ascii="Avenir" w:eastAsia="Avenir" w:hAnsi="Avenir" w:cs="Avenir"/>
          <w:sz w:val="22"/>
          <w:szCs w:val="22"/>
        </w:rPr>
      </w:pPr>
    </w:p>
    <w:tbl>
      <w:tblPr>
        <w:tblStyle w:val="aff1"/>
        <w:tblW w:w="954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CE399A">
        <w:tc>
          <w:tcPr>
            <w:tcW w:w="9540" w:type="dxa"/>
            <w:shd w:val="clear" w:color="auto" w:fill="F2F2F2"/>
          </w:tcPr>
          <w:p w:rsidR="00CE399A" w:rsidRDefault="00115BA5">
            <w:pPr>
              <w:pStyle w:val="Cmsor2"/>
              <w:outlineLvl w:val="1"/>
            </w:pPr>
            <w:proofErr w:type="gramStart"/>
            <w:r>
              <w:t>KONZORCIUMI</w:t>
            </w:r>
            <w:proofErr w:type="gramEnd"/>
            <w:r>
              <w:t xml:space="preserve"> TAGOK (EGYÜTTMŰKÖDŐ PARTNEREK)</w:t>
            </w:r>
          </w:p>
          <w:p w:rsidR="00CE399A" w:rsidRDefault="00115BA5" w:rsidP="001D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proofErr w:type="gramStart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Konzorciumi</w:t>
            </w:r>
            <w:proofErr w:type="gramEnd"/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tagok (együttműködő partnerek) bemutatása, különös tekintettel a partnerség, együttműködés előzményeire és arra, hogy azt miként tervezik folytatni a projekt lezárása után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.</w:t>
            </w:r>
          </w:p>
          <w:p w:rsidR="00CE399A" w:rsidRDefault="00115BA5" w:rsidP="001D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2000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rPr>
          <w:trHeight w:val="246"/>
        </w:trPr>
        <w:tc>
          <w:tcPr>
            <w:tcW w:w="954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both"/>
        <w:rPr>
          <w:rFonts w:ascii="Avenir" w:eastAsia="Avenir" w:hAnsi="Avenir" w:cs="Avenir"/>
          <w:sz w:val="22"/>
          <w:szCs w:val="22"/>
        </w:rPr>
      </w:pPr>
    </w:p>
    <w:tbl>
      <w:tblPr>
        <w:tblStyle w:val="aff2"/>
        <w:tblW w:w="954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770"/>
      </w:tblGrid>
      <w:tr w:rsidR="00CE399A">
        <w:trPr>
          <w:trHeight w:val="1346"/>
        </w:trPr>
        <w:tc>
          <w:tcPr>
            <w:tcW w:w="9540" w:type="dxa"/>
            <w:gridSpan w:val="2"/>
            <w:shd w:val="clear" w:color="auto" w:fill="F2F2F2"/>
          </w:tcPr>
          <w:p w:rsidR="00CE399A" w:rsidRDefault="00115BA5" w:rsidP="00272305">
            <w:pPr>
              <w:pStyle w:val="Cmsor2"/>
              <w:ind w:left="733" w:hanging="709"/>
              <w:outlineLvl w:val="1"/>
            </w:pPr>
            <w:r>
              <w:t>A PROJEKT MEGVALÓSÍTÁ</w:t>
            </w:r>
            <w:r w:rsidR="00272305">
              <w:t xml:space="preserve">SÁVAL KAPCSOLATOS KOCKÁZATOK </w:t>
            </w:r>
            <w:proofErr w:type="gramStart"/>
            <w:r w:rsidR="00272305">
              <w:t>ÉS</w:t>
            </w:r>
            <w:proofErr w:type="gramEnd"/>
            <w:r w:rsidR="00272305">
              <w:t xml:space="preserve">    </w:t>
            </w:r>
            <w:r>
              <w:t>AZOK KEZELÉSE</w:t>
            </w:r>
          </w:p>
          <w:p w:rsidR="00CE399A" w:rsidRPr="001D15E6" w:rsidRDefault="00115BA5" w:rsidP="001D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Kérjük, mutassa be a megvalósítás esetleges akadályait, kockázatait és az azok csökkentése érdekében tervezett intézkedéseket. </w:t>
            </w:r>
            <w:r w:rsidRPr="001D15E6"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 sorok száma szükség szerint bővíthető.</w:t>
            </w:r>
          </w:p>
          <w:p w:rsidR="00CE399A" w:rsidRDefault="00115BA5" w:rsidP="001D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1000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rPr>
          <w:trHeight w:val="246"/>
        </w:trPr>
        <w:tc>
          <w:tcPr>
            <w:tcW w:w="4770" w:type="dxa"/>
            <w:shd w:val="clear" w:color="auto" w:fill="FFFFFF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t>AZONOSÍTOTT KOCKÁZAT</w:t>
            </w:r>
          </w:p>
        </w:tc>
        <w:tc>
          <w:tcPr>
            <w:tcW w:w="4770" w:type="dxa"/>
            <w:shd w:val="clear" w:color="auto" w:fill="FFFFFF"/>
          </w:tcPr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20" w:line="259" w:lineRule="auto"/>
              <w:ind w:hanging="2"/>
              <w:jc w:val="center"/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9B2C39"/>
                <w:sz w:val="20"/>
                <w:szCs w:val="20"/>
              </w:rPr>
              <w:t>KOCKÁZAT KEZELÉSE</w:t>
            </w:r>
          </w:p>
        </w:tc>
      </w:tr>
      <w:tr w:rsidR="00CE399A">
        <w:trPr>
          <w:trHeight w:val="246"/>
        </w:trPr>
        <w:tc>
          <w:tcPr>
            <w:tcW w:w="4770" w:type="dxa"/>
            <w:shd w:val="clear" w:color="auto" w:fill="FFFFFF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smallCaps/>
                <w:color w:val="9B2C39"/>
                <w:sz w:val="20"/>
                <w:szCs w:val="20"/>
              </w:rPr>
            </w:pPr>
          </w:p>
        </w:tc>
      </w:tr>
      <w:tr w:rsidR="00CE399A">
        <w:trPr>
          <w:trHeight w:val="246"/>
        </w:trPr>
        <w:tc>
          <w:tcPr>
            <w:tcW w:w="4770" w:type="dxa"/>
            <w:shd w:val="clear" w:color="auto" w:fill="FFFFFF"/>
          </w:tcPr>
          <w:p w:rsidR="00CE399A" w:rsidRDefault="00CE399A">
            <w:pP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smallCaps/>
                <w:color w:val="9B2C39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/>
          </w:tcPr>
          <w:p w:rsidR="00CE399A" w:rsidRDefault="00CE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smallCaps/>
                <w:color w:val="9B2C39"/>
                <w:sz w:val="20"/>
                <w:szCs w:val="20"/>
              </w:rPr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both"/>
        <w:rPr>
          <w:rFonts w:ascii="Avenir" w:eastAsia="Avenir" w:hAnsi="Avenir" w:cs="Avenir"/>
          <w:sz w:val="22"/>
          <w:szCs w:val="22"/>
        </w:rPr>
      </w:pPr>
    </w:p>
    <w:tbl>
      <w:tblPr>
        <w:tblStyle w:val="aff3"/>
        <w:tblW w:w="9540" w:type="dxa"/>
        <w:tblInd w:w="-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CE399A" w:rsidTr="001D15E6">
        <w:trPr>
          <w:trHeight w:val="967"/>
        </w:trPr>
        <w:tc>
          <w:tcPr>
            <w:tcW w:w="9540" w:type="dxa"/>
            <w:shd w:val="clear" w:color="auto" w:fill="F2F2F2"/>
          </w:tcPr>
          <w:p w:rsidR="00CE399A" w:rsidRDefault="00115BA5">
            <w:pPr>
              <w:pStyle w:val="Cmsor2"/>
              <w:outlineLvl w:val="1"/>
            </w:pPr>
            <w:r>
              <w:t>FENNTARTHATÓSÁG</w:t>
            </w:r>
          </w:p>
          <w:p w:rsidR="00CE399A" w:rsidRDefault="00115BA5" w:rsidP="001D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A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 xml:space="preserve"> projekt tevékenységeinek és azok várt eredményeinek a projekt megvalósítási időszakát követő fenntartásával, fenntarthatóságával kapcsolatos tervek ismertetése</w:t>
            </w: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.</w:t>
            </w:r>
          </w:p>
          <w:p w:rsidR="00CE399A" w:rsidRDefault="00115BA5" w:rsidP="001D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1000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>
        <w:trPr>
          <w:trHeight w:val="246"/>
        </w:trPr>
        <w:tc>
          <w:tcPr>
            <w:tcW w:w="9540" w:type="dxa"/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CE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both"/>
        <w:rPr>
          <w:rFonts w:ascii="Avenir" w:eastAsia="Avenir" w:hAnsi="Avenir" w:cs="Avenir"/>
          <w:sz w:val="22"/>
          <w:szCs w:val="22"/>
        </w:rPr>
      </w:pPr>
    </w:p>
    <w:tbl>
      <w:tblPr>
        <w:tblStyle w:val="aff4"/>
        <w:tblW w:w="9640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CE399A" w:rsidTr="00272305">
        <w:trPr>
          <w:trHeight w:val="1288"/>
        </w:trPr>
        <w:tc>
          <w:tcPr>
            <w:tcW w:w="9640" w:type="dxa"/>
            <w:tcBorders>
              <w:bottom w:val="single" w:sz="12" w:space="0" w:color="000000"/>
            </w:tcBorders>
            <w:shd w:val="clear" w:color="auto" w:fill="F2F2F2"/>
          </w:tcPr>
          <w:p w:rsidR="00CE399A" w:rsidRDefault="00115BA5">
            <w:pPr>
              <w:pStyle w:val="Cmsor2"/>
              <w:ind w:left="708" w:hanging="708"/>
              <w:outlineLvl w:val="1"/>
            </w:pPr>
            <w:r>
              <w:t>A PROJEKT TEVÉKENYSÉGEINEK NYOMON KÖVETÉSE</w:t>
            </w:r>
            <w:r w:rsidR="00272305">
              <w:t>,</w:t>
            </w:r>
            <w:r>
              <w:t xml:space="preserve"> DOKUMENTÁLÁSA </w:t>
            </w:r>
          </w:p>
          <w:p w:rsidR="00CE399A" w:rsidRDefault="00115BA5" w:rsidP="001D1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Ismertesse, hogy milyen módon tervezik nyomon követni és hozzáférhetővé tenni, dokumentálni a projekt megvalósulását.</w:t>
            </w:r>
          </w:p>
          <w:p w:rsidR="00CE399A" w:rsidRDefault="00115BA5" w:rsidP="001D15E6">
            <w:pPr>
              <w:spacing w:line="259" w:lineRule="auto"/>
              <w:ind w:hanging="2"/>
              <w:jc w:val="right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 xml:space="preserve">Max. 1000 </w:t>
            </w:r>
            <w:proofErr w:type="gramStart"/>
            <w:r>
              <w:rPr>
                <w:rFonts w:ascii="Avenir" w:eastAsia="Avenir" w:hAnsi="Avenir" w:cs="Avenir"/>
                <w:i/>
                <w:color w:val="9B2C39"/>
                <w:sz w:val="22"/>
                <w:szCs w:val="22"/>
              </w:rPr>
              <w:t>karakter</w:t>
            </w:r>
            <w:proofErr w:type="gramEnd"/>
          </w:p>
        </w:tc>
      </w:tr>
      <w:tr w:rsidR="00CE399A" w:rsidTr="00272305">
        <w:trPr>
          <w:trHeight w:val="241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E399A" w:rsidRDefault="00CE399A">
            <w:pPr>
              <w:ind w:firstLine="0"/>
            </w:pPr>
          </w:p>
        </w:tc>
      </w:tr>
    </w:tbl>
    <w:p w:rsidR="00CE399A" w:rsidRDefault="00115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firstLine="0"/>
        <w:jc w:val="both"/>
        <w:rPr>
          <w:rFonts w:ascii="Avenir" w:eastAsia="Avenir" w:hAnsi="Avenir" w:cs="Avenir"/>
          <w:b/>
        </w:rPr>
      </w:pPr>
      <w:r>
        <w:br w:type="page"/>
      </w:r>
    </w:p>
    <w:tbl>
      <w:tblPr>
        <w:tblStyle w:val="aff5"/>
        <w:tblW w:w="9540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4380"/>
        <w:gridCol w:w="3330"/>
      </w:tblGrid>
      <w:tr w:rsidR="00CE399A">
        <w:trPr>
          <w:trHeight w:val="613"/>
        </w:trPr>
        <w:tc>
          <w:tcPr>
            <w:tcW w:w="9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CE399A" w:rsidRDefault="00115BA5">
            <w:pPr>
              <w:pStyle w:val="Cmsor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MELLÉKLETEK FELSOROLÁSA</w:t>
            </w:r>
          </w:p>
          <w:p w:rsidR="00CE399A" w:rsidRDefault="00115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hanging="2"/>
              <w:jc w:val="both"/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color w:val="9B2C39"/>
                <w:sz w:val="20"/>
                <w:szCs w:val="20"/>
              </w:rPr>
              <w:t>Kérjük, jelölje meg minden sor elején a benyújtott a pályázati adatlappal együtt, emailen megküldött – mellékletek darabszámát!</w:t>
            </w:r>
          </w:p>
        </w:tc>
      </w:tr>
      <w:tr w:rsidR="00CE399A" w:rsidTr="009E3E37">
        <w:trPr>
          <w:trHeight w:val="778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2"/>
                <w:szCs w:val="24"/>
              </w:rPr>
            </w:pPr>
            <w:r w:rsidRPr="001D15E6">
              <w:rPr>
                <w:sz w:val="22"/>
                <w:szCs w:val="24"/>
              </w:rPr>
              <w:t>DARABSZÁM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2"/>
                <w:szCs w:val="24"/>
              </w:rPr>
            </w:pPr>
            <w:r w:rsidRPr="001D15E6">
              <w:rPr>
                <w:sz w:val="22"/>
                <w:szCs w:val="24"/>
              </w:rPr>
              <w:t>MELLÉKLET MEGNEVEZÉSE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2"/>
                <w:szCs w:val="24"/>
              </w:rPr>
            </w:pPr>
            <w:r w:rsidRPr="001D15E6">
              <w:rPr>
                <w:sz w:val="22"/>
                <w:szCs w:val="24"/>
              </w:rPr>
              <w:t>BENYÚJTÁS MÓDJA</w:t>
            </w:r>
          </w:p>
        </w:tc>
      </w:tr>
      <w:tr w:rsidR="00CE399A" w:rsidTr="009E3E37">
        <w:trPr>
          <w:trHeight w:val="777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r w:rsidRPr="001D15E6">
              <w:rPr>
                <w:sz w:val="24"/>
                <w:szCs w:val="24"/>
              </w:rPr>
              <w:t>____ db.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Költségvetési terv (2A. vagy 2B. melléklet)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left="-2" w:firstLine="0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xls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 vagy 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xlsx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venir" w:eastAsia="Avenir" w:hAnsi="Avenir" w:cs="Avenir"/>
                <w:b/>
                <w:color w:val="9B2C39"/>
                <w:sz w:val="22"/>
                <w:szCs w:val="22"/>
              </w:rPr>
              <w:t>ÉS</w:t>
            </w:r>
            <w:proofErr w:type="gramEnd"/>
            <w:r>
              <w:rPr>
                <w:rFonts w:ascii="Avenir" w:eastAsia="Avenir" w:hAnsi="Avenir" w:cs="Aven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 formátumban</w:t>
            </w:r>
          </w:p>
        </w:tc>
      </w:tr>
      <w:tr w:rsidR="00CE399A" w:rsidTr="009E3E37">
        <w:trPr>
          <w:trHeight w:val="1626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r w:rsidRPr="001D15E6">
              <w:rPr>
                <w:sz w:val="24"/>
                <w:szCs w:val="24"/>
              </w:rPr>
              <w:t>____ db.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Hitelesítő nyilatkozat a benyújtott pályázati adatlap és mellékletek tartalmának valódiságáról és teljeskörűségéről 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  <w:t>(3. melléklet)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firstLine="0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r w:rsidRPr="001D15E6">
              <w:rPr>
                <w:rFonts w:ascii="Avenir" w:eastAsia="Avenir" w:hAnsi="Avenir" w:cs="Avenir"/>
                <w:color w:val="9B2C39"/>
                <w:sz w:val="22"/>
                <w:szCs w:val="22"/>
              </w:rPr>
              <w:t>AVDH útján hitelesített</w:t>
            </w:r>
            <w:r w:rsidRPr="001D15E6"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vagy a pályázó törvényes képviselőjének </w:t>
            </w:r>
            <w:r w:rsidRPr="001D15E6">
              <w:rPr>
                <w:rFonts w:ascii="Avenir" w:eastAsia="Avenir" w:hAnsi="Avenir" w:cs="Avenir"/>
                <w:color w:val="9B2C39"/>
                <w:sz w:val="22"/>
                <w:szCs w:val="22"/>
              </w:rPr>
              <w:t>legalább fokozott biztonságú elektronikus aláírásával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NetLock</w:t>
            </w:r>
            <w:proofErr w:type="spellEnd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, e-Szignó) ellátott,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 formátumban</w:t>
            </w:r>
          </w:p>
        </w:tc>
      </w:tr>
      <w:tr w:rsidR="00CE399A" w:rsidTr="009E3E37">
        <w:trPr>
          <w:trHeight w:val="961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r w:rsidRPr="001D15E6">
              <w:rPr>
                <w:sz w:val="24"/>
                <w:szCs w:val="24"/>
              </w:rPr>
              <w:t>____ db.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9E3E37" w:rsidP="001D15E6">
            <w:pPr>
              <w:spacing w:before="100" w:after="100"/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 w:rsidRPr="009E3E37">
              <w:rPr>
                <w:rFonts w:ascii="Avenir" w:eastAsia="Avenir" w:hAnsi="Avenir" w:cs="Avenir"/>
                <w:sz w:val="22"/>
                <w:szCs w:val="22"/>
              </w:rPr>
              <w:t xml:space="preserve">A pályázati felhívás 6.1/F pont alá tartozó civil szervezet vagy nonprofit gazdasági </w:t>
            </w:r>
            <w:proofErr w:type="gramStart"/>
            <w:r w:rsidRPr="009E3E37">
              <w:rPr>
                <w:rFonts w:ascii="Avenir" w:eastAsia="Avenir" w:hAnsi="Avenir" w:cs="Avenir"/>
                <w:sz w:val="22"/>
                <w:szCs w:val="22"/>
              </w:rPr>
              <w:t>társaság pályázó</w:t>
            </w:r>
            <w:proofErr w:type="gramEnd"/>
            <w:r w:rsidRPr="009E3E37">
              <w:rPr>
                <w:rFonts w:ascii="Avenir" w:eastAsia="Avenir" w:hAnsi="Avenir" w:cs="Avenir"/>
                <w:sz w:val="22"/>
                <w:szCs w:val="22"/>
              </w:rPr>
              <w:t xml:space="preserve"> esetén közfeladat-ellátási szerződés VAGY együttműködési megállapodás (sablon: 4. melléklet)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 formátumban</w:t>
            </w:r>
          </w:p>
        </w:tc>
      </w:tr>
      <w:tr w:rsidR="00CE399A" w:rsidTr="009E3E37">
        <w:trPr>
          <w:trHeight w:val="803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r w:rsidRPr="001D15E6">
              <w:rPr>
                <w:sz w:val="24"/>
                <w:szCs w:val="24"/>
              </w:rPr>
              <w:t>____ db.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proofErr w:type="gramStart"/>
            <w:r>
              <w:rPr>
                <w:rFonts w:ascii="Avenir" w:eastAsia="Avenir" w:hAnsi="Avenir" w:cs="Avenir"/>
                <w:sz w:val="22"/>
                <w:szCs w:val="22"/>
              </w:rPr>
              <w:t>Konzorcium</w:t>
            </w:r>
            <w:proofErr w:type="gramEnd"/>
            <w:r>
              <w:rPr>
                <w:rFonts w:ascii="Avenir" w:eastAsia="Avenir" w:hAnsi="Avenir" w:cs="Avenir"/>
                <w:sz w:val="22"/>
                <w:szCs w:val="22"/>
              </w:rPr>
              <w:t xml:space="preserve"> esetén konzorciumi megállapodás (sablon: 5. melléklet)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 f</w:t>
            </w:r>
            <w:r>
              <w:rPr>
                <w:rFonts w:ascii="Avenir" w:eastAsia="Avenir" w:hAnsi="Avenir" w:cs="Avenir"/>
                <w:sz w:val="22"/>
                <w:szCs w:val="22"/>
              </w:rPr>
              <w:t>ormátumban</w:t>
            </w:r>
          </w:p>
        </w:tc>
      </w:tr>
      <w:tr w:rsidR="00CE399A" w:rsidTr="009E3E37">
        <w:trPr>
          <w:trHeight w:val="961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r w:rsidRPr="001D15E6">
              <w:rPr>
                <w:sz w:val="24"/>
                <w:szCs w:val="24"/>
              </w:rPr>
              <w:t>____ db.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Általános nyilatkozat a pályázó, illetve valamennyi </w:t>
            </w:r>
            <w:proofErr w:type="gramStart"/>
            <w:r>
              <w:rPr>
                <w:rFonts w:ascii="Avenir" w:eastAsia="Avenir" w:hAnsi="Avenir" w:cs="Avenir"/>
                <w:sz w:val="22"/>
                <w:szCs w:val="22"/>
              </w:rPr>
              <w:t>konzorciumi</w:t>
            </w:r>
            <w:proofErr w:type="gramEnd"/>
            <w:r>
              <w:rPr>
                <w:rFonts w:ascii="Avenir" w:eastAsia="Avenir" w:hAnsi="Avenir" w:cs="Avenir"/>
                <w:sz w:val="22"/>
                <w:szCs w:val="22"/>
              </w:rPr>
              <w:t xml:space="preserve"> tag részéről 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  <w:t>(6. melléklet)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 formátumban</w:t>
            </w:r>
          </w:p>
        </w:tc>
      </w:tr>
      <w:tr w:rsidR="00CE399A" w:rsidTr="009E3E37">
        <w:trPr>
          <w:trHeight w:val="741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r w:rsidRPr="001D15E6">
              <w:rPr>
                <w:sz w:val="24"/>
                <w:szCs w:val="24"/>
              </w:rPr>
              <w:t>____ db.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Teljeskörű ÁFA nyilatkozat (7. melléklet)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 formátumban</w:t>
            </w:r>
          </w:p>
        </w:tc>
      </w:tr>
      <w:tr w:rsidR="00CE399A" w:rsidTr="009E3E37">
        <w:trPr>
          <w:trHeight w:val="961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Pr="001D15E6" w:rsidRDefault="00115BA5" w:rsidP="001D15E6">
            <w:pPr>
              <w:pStyle w:val="Cmsor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r w:rsidRPr="001D15E6">
              <w:rPr>
                <w:sz w:val="24"/>
                <w:szCs w:val="24"/>
              </w:rPr>
              <w:t>____ db.</w:t>
            </w:r>
          </w:p>
        </w:tc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Knyt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. 8. § (1) szerinti érintettség </w:t>
            </w:r>
            <w:r>
              <w:rPr>
                <w:rFonts w:ascii="Avenir" w:eastAsia="Avenir" w:hAnsi="Avenir" w:cs="Avenir"/>
                <w:sz w:val="22"/>
                <w:szCs w:val="22"/>
              </w:rPr>
              <w:t xml:space="preserve">fennállása esetén e körülmény </w:t>
            </w:r>
            <w:r w:rsidR="009E3E37">
              <w:rPr>
                <w:rFonts w:ascii="Avenir" w:eastAsia="Avenir" w:hAnsi="Avenir" w:cs="Avenir"/>
                <w:sz w:val="22"/>
                <w:szCs w:val="22"/>
              </w:rPr>
              <w:t xml:space="preserve">közzétételére vonatkozó kérelem </w:t>
            </w:r>
            <w:r>
              <w:rPr>
                <w:rFonts w:ascii="Avenir" w:eastAsia="Avenir" w:hAnsi="Avenir" w:cs="Avenir"/>
                <w:sz w:val="22"/>
                <w:szCs w:val="22"/>
              </w:rPr>
              <w:t>(8. melléklet)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E399A" w:rsidRDefault="00115BA5" w:rsidP="001D15E6">
            <w:pPr>
              <w:spacing w:before="100" w:after="100"/>
              <w:ind w:hanging="2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proofErr w:type="spellStart"/>
            <w:r>
              <w:rPr>
                <w:rFonts w:ascii="Avenir" w:eastAsia="Avenir" w:hAnsi="Avenir" w:cs="Avenir"/>
                <w:sz w:val="22"/>
                <w:szCs w:val="22"/>
              </w:rPr>
              <w:t>pdf</w:t>
            </w:r>
            <w:proofErr w:type="spellEnd"/>
            <w:r>
              <w:rPr>
                <w:rFonts w:ascii="Avenir" w:eastAsia="Avenir" w:hAnsi="Avenir" w:cs="Avenir"/>
                <w:sz w:val="22"/>
                <w:szCs w:val="22"/>
              </w:rPr>
              <w:t xml:space="preserve"> formátumban</w:t>
            </w:r>
          </w:p>
        </w:tc>
      </w:tr>
    </w:tbl>
    <w:p w:rsidR="00CE399A" w:rsidRDefault="00CE399A" w:rsidP="00A354C9">
      <w:pPr>
        <w:shd w:val="clear" w:color="auto" w:fill="FFFFFF"/>
        <w:ind w:firstLine="0"/>
        <w:rPr>
          <w:rFonts w:ascii="Avenir" w:eastAsia="Avenir" w:hAnsi="Avenir" w:cs="Avenir"/>
        </w:rPr>
      </w:pPr>
    </w:p>
    <w:sectPr w:rsidR="00CE399A" w:rsidSect="00A354C9">
      <w:pgSz w:w="11906" w:h="16838"/>
      <w:pgMar w:top="1560" w:right="1417" w:bottom="1828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A5" w:rsidRDefault="00115BA5">
      <w:pPr>
        <w:spacing w:line="240" w:lineRule="auto"/>
      </w:pPr>
      <w:r>
        <w:separator/>
      </w:r>
    </w:p>
  </w:endnote>
  <w:endnote w:type="continuationSeparator" w:id="0">
    <w:p w:rsidR="00115BA5" w:rsidRDefault="00115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venir Heavy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9A" w:rsidRDefault="00CE3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9A" w:rsidRDefault="00115B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color w:val="000000"/>
      </w:rPr>
    </w:pPr>
    <w:r>
      <w:fldChar w:fldCharType="begin"/>
    </w:r>
    <w:r>
      <w:instrText>PAGE</w:instrText>
    </w:r>
    <w:r w:rsidR="00371607">
      <w:fldChar w:fldCharType="separate"/>
    </w:r>
    <w:r w:rsidR="003F168C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9A" w:rsidRDefault="00CE3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A5" w:rsidRDefault="00115BA5">
      <w:pPr>
        <w:spacing w:line="240" w:lineRule="auto"/>
      </w:pPr>
      <w:r>
        <w:separator/>
      </w:r>
    </w:p>
  </w:footnote>
  <w:footnote w:type="continuationSeparator" w:id="0">
    <w:p w:rsidR="00115BA5" w:rsidRDefault="00115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9A" w:rsidRDefault="00CE39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05" w:rsidRDefault="00115B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41" w:firstLine="0"/>
      <w:rPr>
        <w:rFonts w:ascii="Avenir" w:eastAsia="Avenir" w:hAnsi="Avenir" w:cs="Avenir"/>
        <w:sz w:val="18"/>
        <w:szCs w:val="18"/>
      </w:rPr>
    </w:pPr>
    <w:r>
      <w:rPr>
        <w:rFonts w:ascii="Avenir" w:eastAsia="Avenir" w:hAnsi="Avenir" w:cs="Avenir"/>
        <w:sz w:val="18"/>
        <w:szCs w:val="18"/>
      </w:rPr>
      <w:t xml:space="preserve">UKRAJNÁBÓL MENEKÜLT GYERMEKEK ELLÁTÁSA </w:t>
    </w:r>
    <w:proofErr w:type="gramStart"/>
    <w:r>
      <w:rPr>
        <w:rFonts w:ascii="Avenir" w:eastAsia="Avenir" w:hAnsi="Avenir" w:cs="Avenir"/>
        <w:sz w:val="18"/>
        <w:szCs w:val="18"/>
      </w:rPr>
      <w:t>ÉS</w:t>
    </w:r>
    <w:proofErr w:type="gramEnd"/>
    <w:r>
      <w:rPr>
        <w:rFonts w:ascii="Avenir" w:eastAsia="Avenir" w:hAnsi="Avenir" w:cs="Avenir"/>
        <w:sz w:val="18"/>
        <w:szCs w:val="18"/>
      </w:rPr>
      <w:t xml:space="preserve"> BEFOGADÁSA </w:t>
    </w:r>
    <w:r w:rsidR="00272305">
      <w:rPr>
        <w:rFonts w:ascii="Avenir" w:eastAsia="Avenir" w:hAnsi="Avenir" w:cs="Avenir"/>
        <w:sz w:val="18"/>
        <w:szCs w:val="18"/>
      </w:rPr>
      <w:tab/>
    </w:r>
    <w:r w:rsidR="00272305">
      <w:rPr>
        <w:rFonts w:ascii="Avenir" w:eastAsia="Avenir" w:hAnsi="Avenir" w:cs="Avenir"/>
        <w:sz w:val="18"/>
        <w:szCs w:val="18"/>
      </w:rPr>
      <w:t>PÁLYÁZATI ADATLAP</w:t>
    </w:r>
  </w:p>
  <w:p w:rsidR="00CE399A" w:rsidRDefault="00115B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41" w:firstLine="0"/>
      <w:rPr>
        <w:color w:val="000000"/>
        <w:sz w:val="18"/>
        <w:szCs w:val="18"/>
      </w:rPr>
    </w:pPr>
    <w:r>
      <w:rPr>
        <w:rFonts w:ascii="Avenir" w:eastAsia="Avenir" w:hAnsi="Avenir" w:cs="Avenir"/>
        <w:sz w:val="18"/>
        <w:szCs w:val="18"/>
      </w:rPr>
      <w:t>PÁLYÁZAT 2024</w:t>
    </w:r>
    <w:r>
      <w:rPr>
        <w:rFonts w:ascii="Avenir" w:eastAsia="Avenir" w:hAnsi="Avenir" w:cs="Avenir"/>
        <w:sz w:val="18"/>
        <w:szCs w:val="18"/>
      </w:rPr>
      <w:tab/>
    </w:r>
    <w:r w:rsidR="00272305">
      <w:rPr>
        <w:rFonts w:ascii="Avenir" w:eastAsia="Avenir" w:hAnsi="Avenir" w:cs="Avenir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9A" w:rsidRDefault="00115BA5">
    <w:pPr>
      <w:tabs>
        <w:tab w:val="center" w:pos="4536"/>
        <w:tab w:val="right" w:pos="9203"/>
      </w:tabs>
      <w:spacing w:line="240" w:lineRule="auto"/>
      <w:ind w:left="-141" w:firstLine="0"/>
      <w:rPr>
        <w:rFonts w:ascii="Avenir" w:eastAsia="Avenir" w:hAnsi="Avenir" w:cs="Avenir"/>
        <w:sz w:val="21"/>
        <w:szCs w:val="21"/>
      </w:rPr>
    </w:pPr>
    <w:r>
      <w:rPr>
        <w:rFonts w:ascii="Avenir" w:eastAsia="Avenir" w:hAnsi="Avenir" w:cs="Avenir"/>
        <w:sz w:val="21"/>
        <w:szCs w:val="21"/>
      </w:rPr>
      <w:t xml:space="preserve">UKRAJNÁBÓL MENEKÜLT GYERMEKEK ELLÁTÁSA </w:t>
    </w:r>
    <w:proofErr w:type="gramStart"/>
    <w:r>
      <w:rPr>
        <w:rFonts w:ascii="Avenir" w:eastAsia="Avenir" w:hAnsi="Avenir" w:cs="Avenir"/>
        <w:sz w:val="21"/>
        <w:szCs w:val="21"/>
      </w:rPr>
      <w:t>ÉS</w:t>
    </w:r>
    <w:proofErr w:type="gramEnd"/>
    <w:r>
      <w:rPr>
        <w:rFonts w:ascii="Avenir" w:eastAsia="Avenir" w:hAnsi="Avenir" w:cs="Avenir"/>
        <w:sz w:val="21"/>
        <w:szCs w:val="21"/>
      </w:rPr>
      <w:t xml:space="preserve"> BEFOGADÁSA</w:t>
    </w:r>
    <w:r>
      <w:rPr>
        <w:rFonts w:ascii="Avenir" w:eastAsia="Avenir" w:hAnsi="Avenir" w:cs="Avenir"/>
        <w:sz w:val="21"/>
        <w:szCs w:val="21"/>
      </w:rPr>
      <w:tab/>
    </w:r>
    <w:r>
      <w:rPr>
        <w:rFonts w:ascii="Avenir" w:eastAsia="Avenir" w:hAnsi="Avenir" w:cs="Avenir"/>
        <w:sz w:val="21"/>
        <w:szCs w:val="21"/>
      </w:rPr>
      <w:tab/>
    </w:r>
    <w:r>
      <w:rPr>
        <w:rFonts w:ascii="Avenir" w:eastAsia="Avenir" w:hAnsi="Avenir" w:cs="Avenir"/>
        <w:sz w:val="21"/>
        <w:szCs w:val="21"/>
      </w:rPr>
      <w:tab/>
    </w:r>
    <w:r>
      <w:rPr>
        <w:rFonts w:ascii="Avenir" w:eastAsia="Avenir" w:hAnsi="Avenir" w:cs="Avenir"/>
        <w:sz w:val="21"/>
        <w:szCs w:val="21"/>
      </w:rPr>
      <w:tab/>
      <w:t>PÁLYÁZATI ADATLAP</w:t>
    </w:r>
  </w:p>
  <w:p w:rsidR="00CE399A" w:rsidRDefault="00115BA5">
    <w:pPr>
      <w:tabs>
        <w:tab w:val="center" w:pos="4536"/>
        <w:tab w:val="right" w:pos="9072"/>
      </w:tabs>
      <w:spacing w:line="240" w:lineRule="auto"/>
      <w:ind w:hanging="141"/>
    </w:pPr>
    <w:r>
      <w:rPr>
        <w:rFonts w:ascii="Avenir" w:eastAsia="Avenir" w:hAnsi="Avenir" w:cs="Avenir"/>
        <w:sz w:val="21"/>
        <w:szCs w:val="21"/>
      </w:rPr>
      <w:t>PÁLYÁZAT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4A6"/>
    <w:multiLevelType w:val="multilevel"/>
    <w:tmpl w:val="B03CA4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pStyle w:val="Cmsor2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9A"/>
    <w:rsid w:val="000E0E8D"/>
    <w:rsid w:val="00115BA5"/>
    <w:rsid w:val="00154DF9"/>
    <w:rsid w:val="001D15E6"/>
    <w:rsid w:val="001F737A"/>
    <w:rsid w:val="00272305"/>
    <w:rsid w:val="002B7CA6"/>
    <w:rsid w:val="002F4CFB"/>
    <w:rsid w:val="00371607"/>
    <w:rsid w:val="003B3AE3"/>
    <w:rsid w:val="003C7341"/>
    <w:rsid w:val="003F168C"/>
    <w:rsid w:val="003F3DA8"/>
    <w:rsid w:val="004D60F9"/>
    <w:rsid w:val="0052509D"/>
    <w:rsid w:val="00566C6F"/>
    <w:rsid w:val="005A29CC"/>
    <w:rsid w:val="00654D58"/>
    <w:rsid w:val="00764D36"/>
    <w:rsid w:val="007B2DB6"/>
    <w:rsid w:val="00826F79"/>
    <w:rsid w:val="00962AE5"/>
    <w:rsid w:val="009D47E5"/>
    <w:rsid w:val="009E3E37"/>
    <w:rsid w:val="00A354C9"/>
    <w:rsid w:val="00A4095A"/>
    <w:rsid w:val="00A54199"/>
    <w:rsid w:val="00B22851"/>
    <w:rsid w:val="00CE399A"/>
    <w:rsid w:val="00F41965"/>
    <w:rsid w:val="00F66628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D75"/>
  <w15:docId w15:val="{13B0D5EE-425B-40CC-A104-DFD8528E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Cmsor2"/>
    <w:next w:val="Norml"/>
    <w:uiPriority w:val="9"/>
    <w:qFormat/>
    <w:rsid w:val="0003478E"/>
    <w:pPr>
      <w:numPr>
        <w:ilvl w:val="0"/>
      </w:numPr>
      <w:outlineLvl w:val="0"/>
    </w:pPr>
    <w:rPr>
      <w:bCs w:val="0"/>
      <w:sz w:val="28"/>
      <w:szCs w:val="28"/>
    </w:rPr>
  </w:style>
  <w:style w:type="paragraph" w:styleId="Cmsor2">
    <w:name w:val="heading 2"/>
    <w:basedOn w:val="Norml"/>
    <w:next w:val="Norml"/>
    <w:uiPriority w:val="9"/>
    <w:unhideWhenUsed/>
    <w:qFormat/>
    <w:rsid w:val="0003478E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hd w:val="clear" w:color="auto" w:fill="F2F2F2"/>
      <w:spacing w:line="240" w:lineRule="auto"/>
      <w:outlineLvl w:val="1"/>
    </w:pPr>
    <w:rPr>
      <w:rFonts w:ascii="Avenir Heavy" w:eastAsia="Avenir" w:hAnsi="Avenir Heavy" w:cs="Avenir"/>
      <w:b/>
      <w:bCs/>
      <w:smallCaps/>
      <w:color w:val="9B2C39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="Verdana" w:eastAsia="Verdana" w:hAnsi="Verdana" w:cs="Verdana"/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Normltblzat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Normltblzat"/>
    <w:pPr>
      <w:spacing w:line="240" w:lineRule="auto"/>
    </w:pPr>
    <w:tblPr>
      <w:tblStyleRowBandSize w:val="1"/>
      <w:tblStyleColBandSize w:val="1"/>
    </w:tblPr>
  </w:style>
  <w:style w:type="paragraph" w:styleId="Nincstrkz">
    <w:name w:val="No Spacing"/>
    <w:basedOn w:val="Norml"/>
    <w:uiPriority w:val="1"/>
    <w:qFormat/>
    <w:rsid w:val="0003478E"/>
    <w:pPr>
      <w:pBdr>
        <w:top w:val="nil"/>
        <w:left w:val="nil"/>
        <w:bottom w:val="nil"/>
        <w:right w:val="nil"/>
        <w:between w:val="nil"/>
      </w:pBdr>
      <w:spacing w:after="120"/>
      <w:ind w:hanging="2"/>
      <w:jc w:val="both"/>
    </w:pPr>
    <w:rPr>
      <w:rFonts w:ascii="Avenir" w:eastAsia="Avenir" w:hAnsi="Avenir" w:cs="Avenir"/>
      <w:i/>
      <w:color w:val="9B2C39"/>
      <w:sz w:val="20"/>
      <w:szCs w:val="20"/>
    </w:rPr>
  </w:style>
  <w:style w:type="paragraph" w:styleId="Vltozat">
    <w:name w:val="Revision"/>
    <w:hidden/>
    <w:uiPriority w:val="99"/>
    <w:semiHidden/>
    <w:rsid w:val="00336EC9"/>
    <w:pPr>
      <w:spacing w:line="240" w:lineRule="auto"/>
      <w:ind w:firstLine="0"/>
    </w:pPr>
  </w:style>
  <w:style w:type="character" w:styleId="Jegyzethivatkozs">
    <w:name w:val="annotation reference"/>
    <w:basedOn w:val="Bekezdsalapbettpusa"/>
    <w:uiPriority w:val="99"/>
    <w:semiHidden/>
    <w:unhideWhenUsed/>
    <w:rsid w:val="00C560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560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60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60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603B"/>
    <w:rPr>
      <w:b/>
      <w:bCs/>
      <w:sz w:val="20"/>
      <w:szCs w:val="20"/>
    </w:r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rfbhO+8KPKI1c5EtmdEPbBDuzw==">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8EF324-9A94-4E41-BC30-DF7D8A99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1393</Words>
  <Characters>9615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Zubek Adrienn</dc:creator>
  <cp:lastModifiedBy>Windows-felhasználó</cp:lastModifiedBy>
  <cp:revision>27</cp:revision>
  <dcterms:created xsi:type="dcterms:W3CDTF">2023-12-14T23:50:00Z</dcterms:created>
  <dcterms:modified xsi:type="dcterms:W3CDTF">2024-03-04T16:20:00Z</dcterms:modified>
</cp:coreProperties>
</file>