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1E9C" w14:textId="77777777" w:rsidR="00C262BA" w:rsidRPr="009C6602" w:rsidRDefault="00C262BA" w:rsidP="00124EF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Chars="0" w:left="0" w:firstLineChars="0" w:firstLine="0"/>
        <w:rPr>
          <w:rFonts w:ascii="Avenir Book" w:eastAsia="Arial" w:hAnsi="Avenir Book" w:cs="Arial"/>
          <w:color w:val="000000"/>
          <w:sz w:val="22"/>
          <w:szCs w:val="22"/>
        </w:rPr>
      </w:pPr>
    </w:p>
    <w:tbl>
      <w:tblPr>
        <w:tblStyle w:val="ab"/>
        <w:tblW w:w="965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529"/>
        <w:gridCol w:w="391"/>
        <w:gridCol w:w="4739"/>
      </w:tblGrid>
      <w:tr w:rsidR="00C262BA" w:rsidRPr="009C6602" w14:paraId="13A11A82" w14:textId="77777777" w:rsidTr="0048226B">
        <w:trPr>
          <w:trHeight w:val="253"/>
          <w:jc w:val="center"/>
        </w:trPr>
        <w:tc>
          <w:tcPr>
            <w:tcW w:w="9659" w:type="dxa"/>
            <w:gridSpan w:val="3"/>
            <w:tcBorders>
              <w:top w:val="single" w:sz="24" w:space="0" w:color="9B2C39"/>
              <w:left w:val="single" w:sz="24" w:space="0" w:color="9B2C39"/>
              <w:bottom w:val="single" w:sz="24" w:space="0" w:color="9B2C39"/>
              <w:right w:val="single" w:sz="24" w:space="0" w:color="9B2C39"/>
            </w:tcBorders>
            <w:shd w:val="clear" w:color="auto" w:fill="F2F2F2" w:themeFill="background1" w:themeFillShade="F2"/>
          </w:tcPr>
          <w:p w14:paraId="144E1C51" w14:textId="77777777" w:rsidR="00C262BA" w:rsidRPr="009C6602" w:rsidRDefault="00000000" w:rsidP="00C94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line="240" w:lineRule="auto"/>
              <w:ind w:left="0" w:hanging="2"/>
              <w:rPr>
                <w:rFonts w:ascii="AVENIR BOOK OBLIQUE" w:eastAsia="Arial" w:hAnsi="AVENIR BOOK OBLIQUE" w:cs="Arial"/>
                <w:i/>
                <w:iCs/>
                <w:color w:val="E5B8B7"/>
                <w:sz w:val="20"/>
                <w:szCs w:val="20"/>
              </w:rPr>
            </w:pPr>
            <w:r w:rsidRPr="009C6602">
              <w:rPr>
                <w:rFonts w:ascii="AVENIR BOOK OBLIQUE" w:eastAsia="Arial" w:hAnsi="AVENIR BOOK OBLIQUE" w:cs="Arial"/>
                <w:i/>
                <w:iCs/>
              </w:rPr>
              <w:t>Ezt a részt a Fővárosi Szociális Közalapítvány tölti ki!</w:t>
            </w:r>
            <w:r w:rsidRPr="009C6602">
              <w:rPr>
                <w:rFonts w:ascii="AVENIR BOOK OBLIQUE" w:eastAsia="Arial" w:hAnsi="AVENIR BOOK OBLIQUE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262BA" w:rsidRPr="009C6602" w14:paraId="7820CA68" w14:textId="77777777" w:rsidTr="0048226B">
        <w:trPr>
          <w:trHeight w:val="859"/>
          <w:jc w:val="center"/>
        </w:trPr>
        <w:tc>
          <w:tcPr>
            <w:tcW w:w="4529" w:type="dxa"/>
            <w:tcBorders>
              <w:top w:val="single" w:sz="24" w:space="0" w:color="9B2C39"/>
              <w:left w:val="single" w:sz="24" w:space="0" w:color="9B2C39"/>
              <w:bottom w:val="single" w:sz="24" w:space="0" w:color="9B2C39"/>
              <w:right w:val="single" w:sz="24" w:space="0" w:color="9B2C39"/>
            </w:tcBorders>
            <w:shd w:val="clear" w:color="auto" w:fill="F2F2F2" w:themeFill="background1" w:themeFillShade="F2"/>
            <w:vAlign w:val="center"/>
          </w:tcPr>
          <w:p w14:paraId="2682A0DB" w14:textId="77777777" w:rsidR="00C262BA" w:rsidRPr="009C6602" w:rsidRDefault="00000000" w:rsidP="00C94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line="240" w:lineRule="auto"/>
              <w:ind w:left="0" w:hanging="2"/>
              <w:rPr>
                <w:rFonts w:ascii="Avenir Book" w:eastAsia="Arial" w:hAnsi="Avenir Book" w:cs="Arial"/>
                <w:smallCaps/>
                <w:color w:val="000000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smallCaps/>
                <w:color w:val="000000"/>
                <w:sz w:val="20"/>
                <w:szCs w:val="20"/>
              </w:rPr>
              <w:t xml:space="preserve">IKTATÓSZÁM: </w:t>
            </w:r>
          </w:p>
          <w:p w14:paraId="7C61AACD" w14:textId="77777777" w:rsidR="00C262BA" w:rsidRPr="009C6602" w:rsidRDefault="00C262BA" w:rsidP="00C94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line="240" w:lineRule="auto"/>
              <w:ind w:left="0" w:hanging="2"/>
              <w:rPr>
                <w:rFonts w:ascii="Avenir Book" w:eastAsia="Arial" w:hAnsi="Avenir Book" w:cs="Arial"/>
                <w:smallCaps/>
              </w:rPr>
            </w:pPr>
          </w:p>
          <w:p w14:paraId="49E271FC" w14:textId="77777777" w:rsidR="00C262BA" w:rsidRPr="009C6602" w:rsidRDefault="00000000" w:rsidP="00C94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smallCaps/>
                <w:color w:val="000000"/>
                <w:sz w:val="20"/>
                <w:szCs w:val="20"/>
              </w:rPr>
              <w:t>……………….. / 2022</w:t>
            </w:r>
          </w:p>
        </w:tc>
        <w:tc>
          <w:tcPr>
            <w:tcW w:w="5130" w:type="dxa"/>
            <w:gridSpan w:val="2"/>
            <w:tcBorders>
              <w:top w:val="single" w:sz="24" w:space="0" w:color="9B2C39"/>
              <w:left w:val="single" w:sz="24" w:space="0" w:color="9B2C39"/>
              <w:bottom w:val="single" w:sz="24" w:space="0" w:color="9B2C39"/>
              <w:right w:val="single" w:sz="24" w:space="0" w:color="9B2C39"/>
            </w:tcBorders>
            <w:shd w:val="clear" w:color="auto" w:fill="F2F2F2" w:themeFill="background1" w:themeFillShade="F2"/>
            <w:vAlign w:val="center"/>
          </w:tcPr>
          <w:p w14:paraId="0F3B9F99" w14:textId="77777777" w:rsidR="00C262BA" w:rsidRPr="009C6602" w:rsidRDefault="00000000" w:rsidP="00C94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line="240" w:lineRule="auto"/>
              <w:ind w:left="0" w:hanging="2"/>
              <w:rPr>
                <w:rFonts w:ascii="Avenir Book" w:eastAsia="Arial" w:hAnsi="Avenir Book" w:cs="Arial"/>
                <w:smallCaps/>
                <w:color w:val="000000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smallCaps/>
              </w:rPr>
              <w:t>A PÁLYÁZAT AZONOSÍTÓ SZÁMA</w:t>
            </w:r>
            <w:r w:rsidRPr="009C6602">
              <w:rPr>
                <w:rFonts w:ascii="Avenir Book" w:eastAsia="Arial" w:hAnsi="Avenir Book" w:cs="Arial"/>
                <w:smallCaps/>
                <w:color w:val="000000"/>
                <w:sz w:val="20"/>
                <w:szCs w:val="20"/>
              </w:rPr>
              <w:t xml:space="preserve">: </w:t>
            </w:r>
          </w:p>
          <w:p w14:paraId="7D667C42" w14:textId="77777777" w:rsidR="00C262BA" w:rsidRPr="009C6602" w:rsidRDefault="00C262BA" w:rsidP="00C94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line="240" w:lineRule="auto"/>
              <w:ind w:left="0" w:hanging="2"/>
              <w:rPr>
                <w:rFonts w:ascii="Avenir Book" w:eastAsia="Arial" w:hAnsi="Avenir Book" w:cs="Arial"/>
                <w:smallCaps/>
              </w:rPr>
            </w:pPr>
          </w:p>
          <w:p w14:paraId="5FB9DB59" w14:textId="77777777" w:rsidR="00C262BA" w:rsidRPr="009C6602" w:rsidRDefault="00000000" w:rsidP="00C94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b/>
                <w:smallCaps/>
                <w:color w:val="000000"/>
                <w:sz w:val="20"/>
                <w:szCs w:val="20"/>
              </w:rPr>
              <w:t>FSZA 2022 – ……………</w:t>
            </w:r>
          </w:p>
        </w:tc>
      </w:tr>
      <w:tr w:rsidR="00C262BA" w:rsidRPr="009C6602" w14:paraId="6FC42E05" w14:textId="77777777" w:rsidTr="0048226B">
        <w:trPr>
          <w:trHeight w:val="284"/>
          <w:jc w:val="center"/>
        </w:trPr>
        <w:tc>
          <w:tcPr>
            <w:tcW w:w="9659" w:type="dxa"/>
            <w:gridSpan w:val="3"/>
            <w:tcBorders>
              <w:top w:val="single" w:sz="24" w:space="0" w:color="9B2C39"/>
              <w:bottom w:val="single" w:sz="12" w:space="0" w:color="auto"/>
            </w:tcBorders>
            <w:vAlign w:val="center"/>
          </w:tcPr>
          <w:p w14:paraId="1D01F943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27EA3473" w14:textId="77777777" w:rsidTr="00C940F1">
        <w:trPr>
          <w:trHeight w:val="442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2655E0" w14:textId="426A17C1" w:rsidR="00C262BA" w:rsidRPr="002C720C" w:rsidRDefault="00000000" w:rsidP="00215E6E">
            <w:pPr>
              <w:pStyle w:val="Heading1"/>
              <w:shd w:val="clear" w:color="auto" w:fill="F2F2F2" w:themeFill="background1" w:themeFillShade="F2"/>
              <w:ind w:left="305" w:hanging="266"/>
              <w:rPr>
                <w:sz w:val="30"/>
                <w:szCs w:val="30"/>
              </w:rPr>
            </w:pPr>
            <w:r w:rsidRPr="002C720C">
              <w:rPr>
                <w:sz w:val="30"/>
                <w:szCs w:val="30"/>
              </w:rPr>
              <w:t>PÁLYÁZATI CÉL MEGJELÖLÉSE</w:t>
            </w:r>
          </w:p>
          <w:p w14:paraId="5DB9471E" w14:textId="6D155447" w:rsidR="00C262BA" w:rsidRPr="002C720C" w:rsidRDefault="00000000" w:rsidP="00C94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line="240" w:lineRule="auto"/>
              <w:ind w:left="0" w:hanging="2"/>
              <w:rPr>
                <w:rFonts w:ascii="AVENIR BOOK OBLIQUE" w:eastAsia="Arial" w:hAnsi="AVENIR BOOK OBLIQUE" w:cs="Arial"/>
                <w:i/>
                <w:iCs/>
                <w:color w:val="000000"/>
                <w:sz w:val="22"/>
                <w:szCs w:val="22"/>
              </w:rPr>
            </w:pPr>
            <w:r w:rsidRPr="002C720C">
              <w:rPr>
                <w:rFonts w:ascii="AVENIR BOOK OBLIQUE" w:eastAsia="Arial" w:hAnsi="AVENIR BOOK OBLIQUE" w:cs="Arial"/>
                <w:i/>
                <w:iCs/>
                <w:color w:val="9B2C39"/>
                <w:sz w:val="22"/>
                <w:szCs w:val="22"/>
              </w:rPr>
              <w:t>Figyelem</w:t>
            </w:r>
            <w:r w:rsidR="00AC0F1E" w:rsidRPr="002C720C">
              <w:rPr>
                <w:rFonts w:ascii="AVENIR BOOK OBLIQUE" w:eastAsia="Arial" w:hAnsi="AVENIR BOOK OBLIQUE" w:cs="Arial"/>
                <w:i/>
                <w:iCs/>
                <w:color w:val="9B2C39"/>
                <w:sz w:val="22"/>
                <w:szCs w:val="22"/>
              </w:rPr>
              <w:t>: I</w:t>
            </w:r>
            <w:r w:rsidRPr="002C720C">
              <w:rPr>
                <w:rFonts w:ascii="AVENIR BOOK OBLIQUE" w:eastAsia="Arial" w:hAnsi="AVENIR BOOK OBLIQUE" w:cs="Arial"/>
                <w:i/>
                <w:iCs/>
                <w:color w:val="9B2C39"/>
                <w:sz w:val="22"/>
                <w:szCs w:val="22"/>
              </w:rPr>
              <w:t>tt csak egy kategória jelölhető</w:t>
            </w:r>
            <w:r w:rsidR="00AC0F1E" w:rsidRPr="002C720C">
              <w:rPr>
                <w:rFonts w:ascii="AVENIR BOOK OBLIQUE" w:eastAsia="Arial" w:hAnsi="AVENIR BOOK OBLIQUE" w:cs="Arial"/>
                <w:i/>
                <w:iCs/>
                <w:color w:val="9B2C39"/>
                <w:sz w:val="22"/>
                <w:szCs w:val="22"/>
              </w:rPr>
              <w:t>!</w:t>
            </w:r>
          </w:p>
        </w:tc>
      </w:tr>
      <w:tr w:rsidR="00C262BA" w:rsidRPr="009C6602" w14:paraId="6AA060F6" w14:textId="77777777" w:rsidTr="00124EF9">
        <w:trPr>
          <w:trHeight w:val="276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ADE7E" w14:textId="14EA9F64" w:rsidR="00C262BA" w:rsidRPr="00C51B55" w:rsidRDefault="00000000" w:rsidP="00C51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60" w:line="240" w:lineRule="auto"/>
              <w:ind w:left="0" w:hanging="2"/>
              <w:rPr>
                <w:rFonts w:ascii="Avenir Book" w:eastAsia="Arial" w:hAnsi="Avenir Book" w:cs="Arial"/>
                <w:color w:val="000000"/>
              </w:rPr>
            </w:pPr>
            <w:r w:rsidRPr="00C51B55">
              <w:rPr>
                <w:rFonts w:eastAsia="Arial"/>
                <w:color w:val="000000"/>
              </w:rPr>
              <w:t>□</w:t>
            </w:r>
            <w:r w:rsidR="00AC0F1E" w:rsidRPr="00C51B55">
              <w:rPr>
                <w:rFonts w:eastAsia="Arial"/>
                <w:color w:val="000000"/>
              </w:rPr>
              <w:t xml:space="preserve"> </w:t>
            </w:r>
            <w:r w:rsidRPr="00C51B55">
              <w:rPr>
                <w:rFonts w:ascii="Avenir Book" w:eastAsia="Arial" w:hAnsi="Avenir Book" w:cs="Arial"/>
                <w:color w:val="000000"/>
              </w:rPr>
              <w:t>Lakhatási válsághelyzetek kezelése</w:t>
            </w:r>
          </w:p>
          <w:p w14:paraId="736662E2" w14:textId="07F18B89" w:rsidR="00C262BA" w:rsidRPr="00C51B55" w:rsidRDefault="00000000" w:rsidP="00C51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60" w:line="240" w:lineRule="auto"/>
              <w:ind w:left="0" w:hanging="2"/>
              <w:rPr>
                <w:rFonts w:ascii="Avenir Book" w:eastAsia="Arial" w:hAnsi="Avenir Book" w:cs="Arial"/>
                <w:color w:val="000000"/>
              </w:rPr>
            </w:pPr>
            <w:r w:rsidRPr="00C51B55">
              <w:rPr>
                <w:rFonts w:eastAsia="Arial"/>
                <w:color w:val="000000"/>
              </w:rPr>
              <w:t>□</w:t>
            </w:r>
            <w:r w:rsidR="00AC0F1E" w:rsidRPr="00C51B55">
              <w:rPr>
                <w:rFonts w:eastAsia="Arial"/>
                <w:color w:val="000000"/>
              </w:rPr>
              <w:t xml:space="preserve"> </w:t>
            </w:r>
            <w:r w:rsidRPr="00C51B55">
              <w:rPr>
                <w:rFonts w:ascii="Avenir Book" w:eastAsia="Arial" w:hAnsi="Avenir Book" w:cs="Arial"/>
                <w:color w:val="000000"/>
              </w:rPr>
              <w:t>Akadálymentesítés</w:t>
            </w:r>
          </w:p>
          <w:p w14:paraId="39EC7382" w14:textId="1620761A" w:rsidR="00C262BA" w:rsidRPr="00C51B55" w:rsidRDefault="00000000" w:rsidP="00C51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186"/>
              </w:tabs>
              <w:spacing w:after="60" w:line="240" w:lineRule="auto"/>
              <w:ind w:leftChars="11" w:left="208" w:rightChars="328" w:right="787" w:firstLineChars="0" w:hanging="182"/>
              <w:rPr>
                <w:rFonts w:ascii="Avenir Book" w:eastAsia="Arial" w:hAnsi="Avenir Book" w:cs="Arial"/>
                <w:color w:val="000000"/>
              </w:rPr>
            </w:pPr>
            <w:r w:rsidRPr="00C51B55">
              <w:rPr>
                <w:rFonts w:eastAsia="Arial"/>
                <w:color w:val="000000"/>
              </w:rPr>
              <w:t>□</w:t>
            </w:r>
            <w:r w:rsidR="00AC0F1E" w:rsidRPr="00C51B55">
              <w:rPr>
                <w:rFonts w:eastAsia="Arial"/>
                <w:color w:val="000000"/>
              </w:rPr>
              <w:t xml:space="preserve"> </w:t>
            </w:r>
            <w:r w:rsidRPr="00C51B55">
              <w:rPr>
                <w:rFonts w:ascii="Avenir Book" w:eastAsia="Arial" w:hAnsi="Avenir Book" w:cs="Arial"/>
                <w:color w:val="000000"/>
              </w:rPr>
              <w:t>Párkapcsolati és családon belüli erőszak megelőzése, az áldozatok védelme</w:t>
            </w:r>
            <w:r w:rsidR="00C51B55" w:rsidRPr="00C51B55">
              <w:rPr>
                <w:rFonts w:ascii="Avenir Book" w:eastAsia="Arial" w:hAnsi="Avenir Book" w:cs="Arial"/>
                <w:color w:val="000000"/>
              </w:rPr>
              <w:t xml:space="preserve"> </w:t>
            </w:r>
            <w:r w:rsidRPr="00C51B55">
              <w:rPr>
                <w:rFonts w:ascii="Avenir Book" w:eastAsia="Arial" w:hAnsi="Avenir Book" w:cs="Arial"/>
                <w:color w:val="000000"/>
              </w:rPr>
              <w:t>és támogatása</w:t>
            </w:r>
          </w:p>
          <w:p w14:paraId="3F18225C" w14:textId="28A04689" w:rsidR="00C262BA" w:rsidRPr="00C51B55" w:rsidRDefault="00000000" w:rsidP="00C51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186"/>
              </w:tabs>
              <w:spacing w:after="60" w:line="240" w:lineRule="auto"/>
              <w:ind w:left="0" w:hanging="2"/>
              <w:rPr>
                <w:rFonts w:ascii="Avenir Book" w:eastAsia="Arial" w:hAnsi="Avenir Book" w:cs="Arial"/>
                <w:color w:val="000000"/>
              </w:rPr>
            </w:pPr>
            <w:r w:rsidRPr="00C51B55">
              <w:rPr>
                <w:rFonts w:eastAsia="Arial"/>
                <w:color w:val="000000"/>
              </w:rPr>
              <w:t>□</w:t>
            </w:r>
            <w:r w:rsidR="00AC0F1E" w:rsidRPr="00C51B55">
              <w:rPr>
                <w:rFonts w:eastAsia="Arial"/>
                <w:color w:val="000000"/>
              </w:rPr>
              <w:t xml:space="preserve"> </w:t>
            </w:r>
            <w:r w:rsidRPr="00C51B55">
              <w:rPr>
                <w:rFonts w:ascii="Avenir Book" w:eastAsia="Arial" w:hAnsi="Avenir Book" w:cs="Arial"/>
                <w:color w:val="000000"/>
              </w:rPr>
              <w:t>Közösségi ellátások fejlesztése</w:t>
            </w:r>
          </w:p>
          <w:p w14:paraId="2144E20A" w14:textId="341B0FDF" w:rsidR="00C262BA" w:rsidRPr="009C6602" w:rsidRDefault="00000000" w:rsidP="00C51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186"/>
              </w:tabs>
              <w:spacing w:after="60" w:line="240" w:lineRule="auto"/>
              <w:ind w:leftChars="0" w:left="283" w:right="1063" w:hangingChars="118" w:hanging="283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C51B55">
              <w:rPr>
                <w:rFonts w:eastAsia="Arial"/>
                <w:color w:val="000000"/>
              </w:rPr>
              <w:t>□</w:t>
            </w:r>
            <w:r w:rsidR="00C51B55" w:rsidRPr="00C51B55">
              <w:rPr>
                <w:rFonts w:eastAsia="Arial"/>
                <w:color w:val="000000"/>
              </w:rPr>
              <w:t xml:space="preserve"> </w:t>
            </w:r>
            <w:r w:rsidRPr="00C51B55">
              <w:rPr>
                <w:rFonts w:ascii="Avenir Book" w:eastAsia="Arial" w:hAnsi="Avenir Book" w:cs="Arial"/>
                <w:color w:val="000000"/>
              </w:rPr>
              <w:t xml:space="preserve">Fogyatékos, pszichiátriai </w:t>
            </w:r>
            <w:r w:rsidR="001C7871">
              <w:rPr>
                <w:rFonts w:ascii="Avenir Book" w:eastAsia="Arial" w:hAnsi="Avenir Book" w:cs="Arial"/>
                <w:color w:val="000000"/>
              </w:rPr>
              <w:t>vagy</w:t>
            </w:r>
            <w:r w:rsidRPr="00C51B55">
              <w:rPr>
                <w:rFonts w:ascii="Avenir Book" w:eastAsia="Arial" w:hAnsi="Avenir Book" w:cs="Arial"/>
                <w:color w:val="000000"/>
              </w:rPr>
              <w:t xml:space="preserve"> szenvedélybeteg</w:t>
            </w:r>
            <w:r w:rsidR="001C7871">
              <w:rPr>
                <w:rFonts w:ascii="Avenir Book" w:eastAsia="Arial" w:hAnsi="Avenir Book" w:cs="Arial"/>
                <w:color w:val="000000"/>
              </w:rPr>
              <w:t xml:space="preserve"> személyek</w:t>
            </w:r>
            <w:r w:rsidRPr="00C51B55">
              <w:rPr>
                <w:rFonts w:ascii="Avenir Book" w:eastAsia="Arial" w:hAnsi="Avenir Book" w:cs="Arial"/>
                <w:color w:val="000000"/>
              </w:rPr>
              <w:t xml:space="preserve"> részére biztosított</w:t>
            </w:r>
            <w:r w:rsidR="00AC0F1E" w:rsidRPr="00C51B55">
              <w:rPr>
                <w:rFonts w:ascii="Avenir Book" w:eastAsia="Arial" w:hAnsi="Avenir Book" w:cs="Arial"/>
                <w:color w:val="000000"/>
              </w:rPr>
              <w:t xml:space="preserve"> </w:t>
            </w:r>
            <w:r w:rsidRPr="00C51B55">
              <w:rPr>
                <w:rFonts w:ascii="Avenir Book" w:eastAsia="Arial" w:hAnsi="Avenir Book" w:cs="Arial"/>
                <w:color w:val="000000"/>
              </w:rPr>
              <w:t>támogatott lakhatás szolgáltatás fejlesztése</w:t>
            </w:r>
          </w:p>
        </w:tc>
      </w:tr>
      <w:tr w:rsidR="00C262BA" w:rsidRPr="009C6602" w14:paraId="216660E3" w14:textId="77777777" w:rsidTr="00124EF9">
        <w:trPr>
          <w:trHeight w:val="276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4BA93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Chars="0" w:left="0" w:firstLineChars="0" w:firstLine="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5A387757" w14:textId="77777777" w:rsidTr="00DC414C">
        <w:trPr>
          <w:trHeight w:val="100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9FA2E1" w14:textId="6FC09BC2" w:rsidR="00C262BA" w:rsidRPr="002C720C" w:rsidRDefault="00000000" w:rsidP="00C940F1">
            <w:pPr>
              <w:pStyle w:val="Heading1"/>
              <w:shd w:val="clear" w:color="auto" w:fill="F2F2F2" w:themeFill="background1" w:themeFillShade="F2"/>
              <w:rPr>
                <w:sz w:val="30"/>
                <w:szCs w:val="30"/>
              </w:rPr>
            </w:pPr>
            <w:r w:rsidRPr="002C720C">
              <w:rPr>
                <w:sz w:val="30"/>
                <w:szCs w:val="30"/>
              </w:rPr>
              <w:t>A KONZORCIUMVEZETŐ/PÁLYÁZÓ SZERVEZET ADATAI</w:t>
            </w:r>
          </w:p>
        </w:tc>
      </w:tr>
      <w:tr w:rsidR="00C262BA" w:rsidRPr="009C6602" w14:paraId="4E1C2553" w14:textId="77777777" w:rsidTr="00C51B55">
        <w:trPr>
          <w:trHeight w:val="244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72A22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KONZORCIUMVEZETŐ/PÁLYÁZÓ SZERVEZET NEVE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838EA" w14:textId="7C4049E5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19"/>
                <w:szCs w:val="19"/>
              </w:rPr>
            </w:pPr>
          </w:p>
        </w:tc>
      </w:tr>
      <w:tr w:rsidR="00C262BA" w:rsidRPr="009C6602" w14:paraId="225BA1F3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0C376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A SZERVEZET KÉPVISELŐJÉNEK NEVE ÉS BEOSZTÁSA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74554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19"/>
                <w:szCs w:val="19"/>
              </w:rPr>
            </w:pPr>
          </w:p>
        </w:tc>
      </w:tr>
      <w:tr w:rsidR="00C262BA" w:rsidRPr="009C6602" w14:paraId="583FF65C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0B9A0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SZÉKHELYE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DFA82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19"/>
                <w:szCs w:val="19"/>
              </w:rPr>
            </w:pPr>
          </w:p>
        </w:tc>
      </w:tr>
      <w:tr w:rsidR="00C262BA" w:rsidRPr="009C6602" w14:paraId="4D32A322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B1CE9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POSTACÍME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0E94A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19"/>
                <w:szCs w:val="19"/>
              </w:rPr>
            </w:pPr>
          </w:p>
        </w:tc>
      </w:tr>
      <w:tr w:rsidR="00C262BA" w:rsidRPr="009C6602" w14:paraId="1B86984B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934E2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ADÓSZÁMA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E7A4C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19"/>
                <w:szCs w:val="19"/>
              </w:rPr>
            </w:pPr>
          </w:p>
        </w:tc>
      </w:tr>
      <w:tr w:rsidR="00C262BA" w:rsidRPr="009C6602" w14:paraId="24D5D8C6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D3131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E-MAIL CÍME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4E443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19"/>
                <w:szCs w:val="19"/>
              </w:rPr>
            </w:pPr>
          </w:p>
        </w:tc>
      </w:tr>
      <w:tr w:rsidR="00C262BA" w:rsidRPr="009C6602" w14:paraId="16D40CB4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9F620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TELEFONSZÁMA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40D6E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19"/>
                <w:szCs w:val="19"/>
              </w:rPr>
            </w:pPr>
          </w:p>
        </w:tc>
      </w:tr>
      <w:tr w:rsidR="00C262BA" w:rsidRPr="009C6602" w14:paraId="667FE7ED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823C4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SZÁMLAVEZETŐ PÉNZINTÉZET NEVE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0EFE4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19"/>
                <w:szCs w:val="19"/>
              </w:rPr>
            </w:pPr>
          </w:p>
        </w:tc>
      </w:tr>
      <w:tr w:rsidR="00C262BA" w:rsidRPr="009C6602" w14:paraId="48CB05F1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150BA" w14:textId="61F419A1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BANKSZÁML</w:t>
            </w:r>
            <w:r w:rsidR="00053883" w:rsidRPr="009C6602">
              <w:rPr>
                <w:rFonts w:ascii="Avenir Medium" w:eastAsia="Arial" w:hAnsi="Avenir Medium" w:cs="Arial"/>
                <w:smallCaps/>
                <w:sz w:val="18"/>
                <w:szCs w:val="18"/>
              </w:rPr>
              <w:t>A</w:t>
            </w: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SZÁM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2E368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19"/>
                <w:szCs w:val="19"/>
              </w:rPr>
            </w:pPr>
          </w:p>
        </w:tc>
      </w:tr>
      <w:tr w:rsidR="00C262BA" w:rsidRPr="009C6602" w14:paraId="203E535B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FBD74" w14:textId="2F2C30FA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HONLA</w:t>
            </w:r>
            <w:r w:rsidR="00053883"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PJÁNAK</w:t>
            </w: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 xml:space="preserve"> CÍME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3C8E3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19"/>
                <w:szCs w:val="19"/>
              </w:rPr>
            </w:pPr>
          </w:p>
        </w:tc>
      </w:tr>
      <w:tr w:rsidR="00C262BA" w:rsidRPr="009C6602" w14:paraId="67E7C13E" w14:textId="77777777" w:rsidTr="00C51B55">
        <w:trPr>
          <w:trHeight w:val="192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087F4" w14:textId="63A18763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PROJEKTFELELŐS NEVE</w:t>
            </w:r>
            <w:r w:rsidR="00DC414C"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 xml:space="preserve"> </w:t>
            </w: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ÉS BEOSZTÁSA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C5078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19"/>
                <w:szCs w:val="19"/>
              </w:rPr>
            </w:pPr>
          </w:p>
        </w:tc>
      </w:tr>
      <w:tr w:rsidR="00C262BA" w:rsidRPr="009C6602" w14:paraId="1E751CD6" w14:textId="77777777" w:rsidTr="00C51B55">
        <w:trPr>
          <w:trHeight w:val="14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D4376" w14:textId="0B97CFED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PROJEKTFELELŐS ELÉRHETŐSÉGE (E-MAIL, TELEFON)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1DAD5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19"/>
                <w:szCs w:val="19"/>
              </w:rPr>
            </w:pPr>
          </w:p>
        </w:tc>
      </w:tr>
      <w:tr w:rsidR="00C262BA" w:rsidRPr="009C6602" w14:paraId="47F22A32" w14:textId="77777777" w:rsidTr="00C940F1">
        <w:trPr>
          <w:trHeight w:val="276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4BE9C5" w14:textId="77777777" w:rsidR="00C262BA" w:rsidRPr="002C720C" w:rsidRDefault="00000000" w:rsidP="00C940F1">
            <w:pPr>
              <w:pStyle w:val="Heading1"/>
              <w:shd w:val="clear" w:color="auto" w:fill="F2F2F2" w:themeFill="background1" w:themeFillShade="F2"/>
              <w:rPr>
                <w:sz w:val="30"/>
                <w:szCs w:val="30"/>
              </w:rPr>
            </w:pPr>
            <w:r w:rsidRPr="002C720C">
              <w:rPr>
                <w:sz w:val="30"/>
                <w:szCs w:val="30"/>
              </w:rPr>
              <w:lastRenderedPageBreak/>
              <w:t>KONZORCIUMI TAGOK MEGNEVEZÉSE</w:t>
            </w:r>
          </w:p>
          <w:p w14:paraId="0353FBDE" w14:textId="417EDD2C" w:rsidR="00C262BA" w:rsidRPr="002C720C" w:rsidRDefault="002C720C" w:rsidP="00C94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line="240" w:lineRule="auto"/>
              <w:ind w:left="0" w:hanging="2"/>
              <w:rPr>
                <w:rFonts w:ascii="AVENIR BOOK OBLIQUE" w:eastAsia="Arial" w:hAnsi="AVENIR BOOK OBLIQUE" w:cs="Arial"/>
                <w:i/>
                <w:iCs/>
                <w:sz w:val="22"/>
                <w:szCs w:val="22"/>
              </w:rPr>
            </w:pPr>
            <w:r w:rsidRPr="002C720C">
              <w:rPr>
                <w:rFonts w:ascii="AVENIR BOOK OBLIQUE" w:eastAsia="Arial" w:hAnsi="AVENIR BOOK OBLIQUE"/>
                <w:i/>
                <w:iCs/>
                <w:color w:val="9B2C39"/>
                <w:sz w:val="22"/>
                <w:szCs w:val="22"/>
              </w:rPr>
              <w:t xml:space="preserve">A sorok száma szükség szerint bővíthető a konzorciumi megállapodásnak megfelelően. </w:t>
            </w:r>
          </w:p>
        </w:tc>
      </w:tr>
      <w:tr w:rsidR="00C262BA" w:rsidRPr="009C6602" w14:paraId="13FEF186" w14:textId="77777777" w:rsidTr="00C940F1">
        <w:trPr>
          <w:trHeight w:val="118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49A300" w14:textId="425E5832" w:rsidR="00C262BA" w:rsidRPr="002C720C" w:rsidRDefault="00DC414C" w:rsidP="00C940F1">
            <w:pPr>
              <w:pStyle w:val="Heading2"/>
              <w:shd w:val="clear" w:color="auto" w:fill="F2F2F2" w:themeFill="background1" w:themeFillShade="F2"/>
              <w:rPr>
                <w:sz w:val="24"/>
                <w:szCs w:val="24"/>
              </w:rPr>
            </w:pPr>
            <w:r w:rsidRPr="002C720C">
              <w:rPr>
                <w:sz w:val="24"/>
                <w:szCs w:val="24"/>
              </w:rPr>
              <w:t xml:space="preserve"> KONZORCIUMI TAG ADATAI</w:t>
            </w:r>
          </w:p>
        </w:tc>
      </w:tr>
      <w:tr w:rsidR="00C262BA" w:rsidRPr="009C6602" w14:paraId="11EA930C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44FD6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SZERVEZET NEVE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79A63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793B9CAD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7E6FC" w14:textId="444D7B86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A SZERVEZET KÉPVISELŐJÉNEK NEVE</w:t>
            </w:r>
            <w:r w:rsidR="00DC414C"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br/>
            </w: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ÉS BEOSZTÁSA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53129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13B7AF2E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68E2F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SZÉKHELYE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9A339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4EC6BA75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839A7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POSTACÍME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86927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1E1BA163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C0AAC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ADÓSZÁMA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23F1A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62BA" w:rsidRPr="009C6602" w14:paraId="0A17AC99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B1DBF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E-MAIL CÍME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0E681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47552F85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512DE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TELEFONSZÁMA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1ABB5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7AD3BE81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CE965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HONLAPJÁNAK CÍME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286A1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154FA101" w14:textId="77777777" w:rsidTr="00C51B55">
        <w:trPr>
          <w:trHeight w:val="14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049E9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SZÁMLAVEZETŐ PÉNZINTÉZET NEVE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02A9D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642694E7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06048" w14:textId="0AFEB9C8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BANKSZÁM</w:t>
            </w:r>
            <w:r w:rsidR="00053883"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LA</w:t>
            </w: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SZÁM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A777B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7C8F9625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B5F6C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PROJEKTFELELŐS NEVE ÉS BEOSZTÁSA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89598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2E452713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3BF66" w14:textId="77777777" w:rsidR="00053883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PROJEKTFELELŐS ELÉRHETŐSÉGE</w:t>
            </w:r>
          </w:p>
          <w:p w14:paraId="2B8016E8" w14:textId="3A82264A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(E-MAIL, TELEFON)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B99B8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3C183976" w14:textId="77777777" w:rsidTr="00C940F1">
        <w:trPr>
          <w:trHeight w:val="156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F8C7DD" w14:textId="79F1C0B3" w:rsidR="00C262BA" w:rsidRPr="002C720C" w:rsidRDefault="00124EF9" w:rsidP="00C940F1">
            <w:pPr>
              <w:pStyle w:val="Heading2"/>
              <w:shd w:val="clear" w:color="auto" w:fill="F2F2F2" w:themeFill="background1" w:themeFillShade="F2"/>
              <w:rPr>
                <w:sz w:val="24"/>
                <w:szCs w:val="24"/>
              </w:rPr>
            </w:pPr>
            <w:r w:rsidRPr="002C720C">
              <w:rPr>
                <w:sz w:val="24"/>
                <w:szCs w:val="24"/>
              </w:rPr>
              <w:t xml:space="preserve"> KONZORCIUMI TAG ADATAI</w:t>
            </w:r>
          </w:p>
        </w:tc>
      </w:tr>
      <w:tr w:rsidR="00C262BA" w:rsidRPr="009C6602" w14:paraId="21032112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124FC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SZERVEZET NEVE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4851B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both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1AE6C273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8753A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A SZERVEZET KÉPVISELŐJÉNEK NEVE ÉS BEOSZTÁSA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5E2B4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both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367011F9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E6BF4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SZÉKHELYE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02FA2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both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297E8AD0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E592C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POSTACÍME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FAD0D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both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33431F07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02527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ADÓSZÁMA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E2FF7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both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2DDCA60F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A129B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E-MAIL CÍME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88D96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both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4354C92C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B5CE1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TELEFONSZÁMA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6C587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both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07A76C4D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68403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HONLAPJÁNAK CÍME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33790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both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5042E9E1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28969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SZÁMLAVEZETŐ PÉNZINTÉZET NEVE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46E7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both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5746838A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32E09" w14:textId="062D4CD9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BANKSZÁML</w:t>
            </w:r>
            <w:r w:rsidR="00053883" w:rsidRPr="009C6602">
              <w:rPr>
                <w:rFonts w:ascii="Avenir Medium" w:eastAsia="Arial" w:hAnsi="Avenir Medium" w:cs="Arial"/>
                <w:smallCaps/>
                <w:sz w:val="18"/>
                <w:szCs w:val="18"/>
              </w:rPr>
              <w:t>A</w:t>
            </w: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SZÁM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9EC2F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both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444860B0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13560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lastRenderedPageBreak/>
              <w:t>PROJEKTFELELŐS NEVE ÉS BEOSZTÁSA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98176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both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2E42A28D" w14:textId="77777777" w:rsidTr="00C51B55">
        <w:trPr>
          <w:trHeight w:val="20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20B18" w14:textId="3DB19F61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PROJEKTFELELŐS ELÉRHETŐSÉGE</w:t>
            </w:r>
            <w:r w:rsidR="00124EF9"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br/>
            </w: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(E-MAIL, TELEFON)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0524F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both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5B46F48E" w14:textId="77777777" w:rsidTr="00C940F1">
        <w:trPr>
          <w:trHeight w:val="276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174F39" w14:textId="3ED09CC7" w:rsidR="00C262BA" w:rsidRPr="002C720C" w:rsidRDefault="00124EF9" w:rsidP="00C940F1">
            <w:pPr>
              <w:pStyle w:val="Heading2"/>
              <w:shd w:val="clear" w:color="auto" w:fill="F2F2F2" w:themeFill="background1" w:themeFillShade="F2"/>
              <w:rPr>
                <w:sz w:val="24"/>
                <w:szCs w:val="24"/>
              </w:rPr>
            </w:pPr>
            <w:r w:rsidRPr="002C720C">
              <w:rPr>
                <w:sz w:val="24"/>
                <w:szCs w:val="24"/>
              </w:rPr>
              <w:t xml:space="preserve"> </w:t>
            </w:r>
            <w:r w:rsidRPr="002C720C">
              <w:rPr>
                <w:sz w:val="24"/>
                <w:szCs w:val="24"/>
                <w:shd w:val="clear" w:color="auto" w:fill="F2F2F2" w:themeFill="background1" w:themeFillShade="F2"/>
              </w:rPr>
              <w:t>KONZORCIUMI TAG ADATAI</w:t>
            </w:r>
          </w:p>
        </w:tc>
      </w:tr>
      <w:tr w:rsidR="00C262BA" w:rsidRPr="009C6602" w14:paraId="1D23C2A5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0C3ED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SZERVEZET NEVE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93ADC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1DC78CDD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EFAAC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A SZERVEZET KÉPVISELŐJÉNEK NEVE ÉS BEOSZTÁSA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3844F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672A4238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3BCAD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SZÉKHELYE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9E9C6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501708EA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B50C2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POSTACÍME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60A55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326935D5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DCF07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ADÓSZÁMA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C0719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124EF9" w:rsidRPr="009C6602" w14:paraId="129B0375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2E7A7" w14:textId="0E58857F" w:rsidR="00124EF9" w:rsidRPr="009C6602" w:rsidRDefault="00124EF9" w:rsidP="00C94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E-MAIL CÍME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D98C7" w14:textId="77777777" w:rsidR="00124EF9" w:rsidRPr="009C6602" w:rsidRDefault="00124EF9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124EF9" w:rsidRPr="009C6602" w14:paraId="380F3505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047F7" w14:textId="7505FFDF" w:rsidR="00124EF9" w:rsidRPr="009C6602" w:rsidRDefault="00C940F1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TELEFONSZÁMA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5ABDE" w14:textId="77777777" w:rsidR="00124EF9" w:rsidRPr="009C6602" w:rsidRDefault="00124EF9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6BDAB020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1E4B2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HONLAPJÁNAK CÍME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F5F60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411387BE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3BC0D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SZÁMLAVEZETŐ PÉNZINTÉZET NEVE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22574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6A6CFFBA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B4B22" w14:textId="2BE16729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BANKSZÁML</w:t>
            </w:r>
            <w:r w:rsidR="00053883" w:rsidRPr="009C6602">
              <w:rPr>
                <w:rFonts w:ascii="Avenir Medium" w:eastAsia="Arial" w:hAnsi="Avenir Medium" w:cs="Arial"/>
                <w:smallCaps/>
                <w:sz w:val="18"/>
                <w:szCs w:val="18"/>
              </w:rPr>
              <w:t>A</w:t>
            </w: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SZÁM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E194A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7268D010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B6639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PROJEKTFELELŐS NEVE ÉS BEOSZTÁSA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D88E0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170C2B29" w14:textId="77777777" w:rsidTr="00C51B55">
        <w:trPr>
          <w:trHeight w:val="276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2FC16" w14:textId="44AA64DF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 xml:space="preserve">PROJEKTFELELŐS ELÉRHETŐSÉGE </w:t>
            </w:r>
            <w:r w:rsidR="00053883"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br/>
            </w: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(E-MAIL, TELEFON)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D9EA7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691EE8DA" w14:textId="77777777" w:rsidTr="00C940F1">
        <w:trPr>
          <w:trHeight w:val="284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E08A1A" w14:textId="77777777" w:rsidR="00C262BA" w:rsidRPr="009C6602" w:rsidRDefault="00C262BA" w:rsidP="00124EF9">
            <w:pPr>
              <w:pBdr>
                <w:top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6C0F4E81" w14:textId="77777777" w:rsidTr="00C940F1">
        <w:trPr>
          <w:trHeight w:val="284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D7D221" w14:textId="50D5FBCA" w:rsidR="00C262BA" w:rsidRPr="002C720C" w:rsidRDefault="00000000" w:rsidP="00C940F1">
            <w:pPr>
              <w:pStyle w:val="Heading1"/>
              <w:shd w:val="clear" w:color="auto" w:fill="F2F2F2" w:themeFill="background1" w:themeFillShade="F2"/>
              <w:rPr>
                <w:sz w:val="30"/>
                <w:szCs w:val="30"/>
              </w:rPr>
            </w:pPr>
            <w:r w:rsidRPr="002C720C">
              <w:rPr>
                <w:sz w:val="30"/>
                <w:szCs w:val="30"/>
              </w:rPr>
              <w:t>EGYÜTTMŰKÖDŐ PARTNER ADATAI</w:t>
            </w:r>
          </w:p>
          <w:p w14:paraId="2FA51B26" w14:textId="657D4165" w:rsidR="00C262BA" w:rsidRPr="002C720C" w:rsidRDefault="002C720C" w:rsidP="00C94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line="240" w:lineRule="auto"/>
              <w:ind w:left="0" w:hanging="2"/>
              <w:rPr>
                <w:rFonts w:ascii="AVENIR BOOK OBLIQUE" w:eastAsia="Arial" w:hAnsi="AVENIR BOOK OBLIQUE" w:cs="Arial"/>
                <w:i/>
                <w:iCs/>
                <w:sz w:val="22"/>
                <w:szCs w:val="22"/>
              </w:rPr>
            </w:pPr>
            <w:r w:rsidRPr="002C720C">
              <w:rPr>
                <w:rFonts w:ascii="AVENIR BOOK OBLIQUE" w:eastAsia="Arial" w:hAnsi="AVENIR BOOK OBLIQUE"/>
                <w:i/>
                <w:iCs/>
                <w:color w:val="9B2C39"/>
                <w:sz w:val="22"/>
                <w:szCs w:val="22"/>
              </w:rPr>
              <w:t>A sorok száma szükség szerint bővíthető.</w:t>
            </w:r>
          </w:p>
        </w:tc>
      </w:tr>
      <w:tr w:rsidR="00C262BA" w:rsidRPr="009C6602" w14:paraId="4CFF27F9" w14:textId="77777777" w:rsidTr="00C51B55">
        <w:trPr>
          <w:trHeight w:val="284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39291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SZERVEZET NEVE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A8724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63905956" w14:textId="77777777" w:rsidTr="00C51B55">
        <w:trPr>
          <w:trHeight w:val="284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D68A0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A SZERVEZET KÉPVISELŐJÉNEK NEVE ÉS BEOSZTÁSA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3B4EA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7C2F2A39" w14:textId="77777777" w:rsidTr="00C51B55">
        <w:trPr>
          <w:trHeight w:val="284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01A66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SZÉKHELYE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192F1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571400EE" w14:textId="77777777" w:rsidTr="00C51B55">
        <w:trPr>
          <w:trHeight w:val="284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3C485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POSTACÍME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6E6E0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744D568E" w14:textId="77777777" w:rsidTr="00C51B55">
        <w:trPr>
          <w:trHeight w:val="284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49755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ADÓSZÁMA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E6ECB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3A351E45" w14:textId="77777777" w:rsidTr="00C51B55">
        <w:trPr>
          <w:trHeight w:val="284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E8C9B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E-MAIL CÍME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4FC70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6725A03C" w14:textId="77777777" w:rsidTr="00C51B55">
        <w:trPr>
          <w:trHeight w:val="284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6FEC8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TELEFONSZÁMA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8FD99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7C5E61E9" w14:textId="77777777" w:rsidTr="00C51B55">
        <w:trPr>
          <w:trHeight w:val="284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10CD8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HONLAPJÁNAK CÍME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67549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62BA" w:rsidRPr="009C6602" w14:paraId="3C75C14D" w14:textId="77777777" w:rsidTr="00C51B55">
        <w:trPr>
          <w:trHeight w:val="284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F132B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lastRenderedPageBreak/>
              <w:t>SZÁMLAVEZETŐ PÉNZINTÉZET NEVE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F2546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2315EA18" w14:textId="77777777" w:rsidTr="00C51B55">
        <w:trPr>
          <w:trHeight w:val="284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57CC5" w14:textId="20D717E6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BANKSZÁML</w:t>
            </w:r>
            <w:r w:rsidR="00053883" w:rsidRPr="009C6602">
              <w:rPr>
                <w:rFonts w:ascii="Avenir Medium" w:eastAsia="Arial" w:hAnsi="Avenir Medium" w:cs="Arial"/>
                <w:smallCaps/>
                <w:sz w:val="18"/>
                <w:szCs w:val="18"/>
              </w:rPr>
              <w:t>A</w:t>
            </w: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SZÁM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04437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05A14284" w14:textId="77777777" w:rsidTr="00C51B55">
        <w:trPr>
          <w:trHeight w:val="284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254CA" w14:textId="77777777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PROJEKTFELELŐS NEVE ÉS BEOSZTÁSA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B9A75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0FCE1110" w14:textId="77777777" w:rsidTr="00C51B55">
        <w:trPr>
          <w:trHeight w:val="284"/>
          <w:jc w:val="center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1646C" w14:textId="7F6C76E3" w:rsidR="00C262BA" w:rsidRPr="009C6602" w:rsidRDefault="00000000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Medium" w:eastAsia="Arial" w:hAnsi="Avenir Medium" w:cs="Arial"/>
                <w:color w:val="000000"/>
                <w:sz w:val="18"/>
                <w:szCs w:val="18"/>
              </w:rPr>
            </w:pP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PROJEKTFELELŐS ELÉRHETŐSÉGE</w:t>
            </w:r>
            <w:r w:rsidR="00053883"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br/>
            </w:r>
            <w:r w:rsidRPr="009C6602">
              <w:rPr>
                <w:rFonts w:ascii="Avenir Medium" w:eastAsia="Arial" w:hAnsi="Avenir Medium" w:cs="Arial"/>
                <w:smallCaps/>
                <w:color w:val="000000"/>
                <w:sz w:val="18"/>
                <w:szCs w:val="18"/>
              </w:rPr>
              <w:t>(E-MAIL, TELEFON)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64BFD" w14:textId="77777777" w:rsidR="00C262BA" w:rsidRPr="009C6602" w:rsidRDefault="00C262BA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940F1" w:rsidRPr="009C6602" w14:paraId="2E15F403" w14:textId="77777777" w:rsidTr="00B402EA">
        <w:trPr>
          <w:trHeight w:val="284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6B367B" w14:textId="77777777" w:rsidR="00C940F1" w:rsidRPr="009C6602" w:rsidRDefault="00C940F1" w:rsidP="0012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4D78F5B7" w14:textId="77777777" w:rsidTr="00C940F1">
        <w:trPr>
          <w:trHeight w:val="284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F1EF60" w14:textId="79CA99F1" w:rsidR="00C262BA" w:rsidRPr="002C720C" w:rsidRDefault="00000000" w:rsidP="00C940F1">
            <w:pPr>
              <w:pStyle w:val="Heading1"/>
              <w:shd w:val="clear" w:color="auto" w:fill="F2F2F2" w:themeFill="background1" w:themeFillShade="F2"/>
              <w:rPr>
                <w:sz w:val="30"/>
                <w:szCs w:val="30"/>
              </w:rPr>
            </w:pPr>
            <w:r w:rsidRPr="002C720C">
              <w:rPr>
                <w:sz w:val="30"/>
                <w:szCs w:val="30"/>
              </w:rPr>
              <w:t>A PÁLYÁZAT ADATAI</w:t>
            </w:r>
          </w:p>
        </w:tc>
      </w:tr>
      <w:tr w:rsidR="00C262BA" w:rsidRPr="009C6602" w14:paraId="5D93767F" w14:textId="77777777" w:rsidTr="00C940F1">
        <w:trPr>
          <w:trHeight w:val="454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773E08" w14:textId="117FA728" w:rsidR="00C262BA" w:rsidRPr="002C720C" w:rsidRDefault="00C940F1" w:rsidP="00C940F1">
            <w:pPr>
              <w:pStyle w:val="Heading2"/>
              <w:shd w:val="clear" w:color="auto" w:fill="F2F2F2" w:themeFill="background1" w:themeFillShade="F2"/>
              <w:rPr>
                <w:sz w:val="24"/>
                <w:szCs w:val="24"/>
              </w:rPr>
            </w:pPr>
            <w:r w:rsidRPr="002C720C">
              <w:rPr>
                <w:sz w:val="24"/>
                <w:szCs w:val="24"/>
              </w:rPr>
              <w:t xml:space="preserve"> PÁLYÁZAT CÍME</w:t>
            </w:r>
          </w:p>
        </w:tc>
      </w:tr>
      <w:tr w:rsidR="00C262BA" w:rsidRPr="009C6602" w14:paraId="13D8D710" w14:textId="77777777" w:rsidTr="00124EF9">
        <w:trPr>
          <w:trHeight w:val="454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5CBD0" w14:textId="2E659468" w:rsidR="00C262BA" w:rsidRPr="009C6602" w:rsidRDefault="00C262BA" w:rsidP="003D7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Chars="0" w:left="0" w:firstLineChars="0" w:firstLine="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425CCB85" w14:textId="77777777" w:rsidTr="00C940F1">
        <w:trPr>
          <w:trHeight w:val="454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10E529" w14:textId="4087DAD5" w:rsidR="002C720C" w:rsidRPr="002C720C" w:rsidRDefault="005E1E88" w:rsidP="00C940F1">
            <w:pPr>
              <w:pStyle w:val="Heading2"/>
              <w:shd w:val="clear" w:color="auto" w:fill="F2F2F2" w:themeFill="background1" w:themeFillShade="F2"/>
              <w:rPr>
                <w:sz w:val="24"/>
                <w:szCs w:val="24"/>
              </w:rPr>
            </w:pPr>
            <w:r w:rsidRPr="002C720C">
              <w:rPr>
                <w:sz w:val="24"/>
                <w:szCs w:val="24"/>
              </w:rPr>
              <w:t xml:space="preserve"> A PROJEKT RÖVID </w:t>
            </w:r>
            <w:r w:rsidR="002C720C">
              <w:rPr>
                <w:sz w:val="24"/>
                <w:szCs w:val="24"/>
              </w:rPr>
              <w:t>ÖSSZEFOGLALÁSA</w:t>
            </w:r>
          </w:p>
          <w:p w14:paraId="1F7F839C" w14:textId="77777777" w:rsidR="00C262BA" w:rsidRPr="0027600E" w:rsidRDefault="002C720C" w:rsidP="002C720C">
            <w:pPr>
              <w:ind w:leftChars="0" w:left="0" w:firstLineChars="0" w:firstLine="0"/>
              <w:jc w:val="both"/>
              <w:rPr>
                <w:rFonts w:ascii="AVENIR BOOK OBLIQUE" w:eastAsia="Arial" w:hAnsi="AVENIR BOOK OBLIQUE"/>
                <w:i/>
                <w:iCs/>
                <w:color w:val="9B2C39"/>
                <w:spacing w:val="-4"/>
                <w:sz w:val="21"/>
                <w:szCs w:val="21"/>
              </w:rPr>
            </w:pPr>
            <w:r w:rsidRPr="0027600E">
              <w:rPr>
                <w:rFonts w:ascii="AVENIR BOOK OBLIQUE" w:eastAsia="Arial" w:hAnsi="AVENIR BOOK OBLIQUE"/>
                <w:i/>
                <w:iCs/>
                <w:color w:val="9B2C39"/>
                <w:spacing w:val="-4"/>
                <w:sz w:val="21"/>
                <w:szCs w:val="21"/>
              </w:rPr>
              <w:t>A projekt által megválaszolni kívánt problémának, a projekt céljainak, tevékenységeinek és várt hatásainak a rövid összefoglalása.</w:t>
            </w:r>
          </w:p>
          <w:p w14:paraId="00BF34E4" w14:textId="63D3F515" w:rsidR="003D70D2" w:rsidRPr="002C720C" w:rsidRDefault="003D70D2" w:rsidP="003D70D2">
            <w:pPr>
              <w:ind w:leftChars="0" w:left="0" w:firstLineChars="0" w:firstLine="0"/>
              <w:jc w:val="right"/>
              <w:rPr>
                <w:rFonts w:ascii="AVENIR BOOK OBLIQUE" w:eastAsia="Arial" w:hAnsi="AVENIR BOOK OBLIQUE"/>
                <w:i/>
                <w:iCs/>
                <w:sz w:val="22"/>
                <w:szCs w:val="22"/>
              </w:rPr>
            </w:pPr>
            <w:r>
              <w:rPr>
                <w:rFonts w:ascii="AVENIR BOOK OBLIQUE" w:eastAsia="Arial" w:hAnsi="AVENIR BOOK OBLIQUE"/>
                <w:i/>
                <w:iCs/>
                <w:color w:val="9B2C39"/>
                <w:sz w:val="22"/>
                <w:szCs w:val="22"/>
              </w:rPr>
              <w:t>Max. 600 karakter</w:t>
            </w:r>
          </w:p>
        </w:tc>
      </w:tr>
      <w:tr w:rsidR="00C262BA" w:rsidRPr="009C6602" w14:paraId="66239E21" w14:textId="77777777" w:rsidTr="00124EF9">
        <w:trPr>
          <w:trHeight w:val="454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88C19" w14:textId="5E860554" w:rsidR="0048226B" w:rsidRPr="009C6602" w:rsidRDefault="0048226B" w:rsidP="00482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Chars="0" w:left="0" w:firstLineChars="0" w:firstLine="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7AF59D9E" w14:textId="77777777" w:rsidTr="00574595">
        <w:trPr>
          <w:trHeight w:val="991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764C59" w14:textId="2030D88F" w:rsidR="00C262BA" w:rsidRPr="002C720C" w:rsidRDefault="00000000" w:rsidP="00C940F1">
            <w:pPr>
              <w:pStyle w:val="Heading2"/>
              <w:shd w:val="clear" w:color="auto" w:fill="F2F2F2" w:themeFill="background1" w:themeFillShade="F2"/>
              <w:rPr>
                <w:sz w:val="24"/>
                <w:szCs w:val="24"/>
              </w:rPr>
            </w:pPr>
            <w:r w:rsidRPr="002C720C">
              <w:rPr>
                <w:sz w:val="24"/>
                <w:szCs w:val="24"/>
              </w:rPr>
              <w:t xml:space="preserve"> E-MAIL CÍM</w:t>
            </w:r>
          </w:p>
          <w:p w14:paraId="785BF5E7" w14:textId="5A1982FC" w:rsidR="00C262BA" w:rsidRPr="0027600E" w:rsidRDefault="003D70D2" w:rsidP="00574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line="240" w:lineRule="auto"/>
              <w:ind w:left="0" w:hanging="2"/>
              <w:jc w:val="both"/>
              <w:rPr>
                <w:rFonts w:ascii="AVENIR BOOK OBLIQUE" w:eastAsia="Arial" w:hAnsi="AVENIR BOOK OBLIQUE" w:cs="Arial"/>
                <w:i/>
                <w:iCs/>
                <w:color w:val="9B2C39"/>
                <w:sz w:val="21"/>
                <w:szCs w:val="21"/>
              </w:rPr>
            </w:pPr>
            <w:r w:rsidRPr="0027600E">
              <w:rPr>
                <w:rFonts w:ascii="AVENIR BOOK OBLIQUE" w:eastAsia="Arial" w:hAnsi="AVENIR BOOK OBLIQUE" w:cs="Arial"/>
                <w:i/>
                <w:iCs/>
                <w:color w:val="9B2C39"/>
                <w:sz w:val="21"/>
                <w:szCs w:val="21"/>
              </w:rPr>
              <w:t xml:space="preserve">Az ügyintézés gyorsítása érdekében a pályázatokkal kapcsolatos </w:t>
            </w:r>
            <w:r w:rsidR="00DC414C" w:rsidRPr="0027600E">
              <w:rPr>
                <w:rFonts w:ascii="AVENIR HEAVY OBLIQUE" w:eastAsia="Arial" w:hAnsi="AVENIR HEAVY OBLIQUE" w:cs="Arial"/>
                <w:b/>
                <w:bCs/>
                <w:i/>
                <w:iCs/>
                <w:color w:val="9B2C39"/>
                <w:sz w:val="21"/>
                <w:szCs w:val="21"/>
              </w:rPr>
              <w:t xml:space="preserve">minden </w:t>
            </w:r>
            <w:r w:rsidRPr="0027600E">
              <w:rPr>
                <w:rFonts w:ascii="AVENIR HEAVY OBLIQUE" w:eastAsia="Arial" w:hAnsi="AVENIR HEAVY OBLIQUE" w:cs="Arial"/>
                <w:b/>
                <w:bCs/>
                <w:i/>
                <w:iCs/>
                <w:color w:val="9B2C39"/>
                <w:sz w:val="21"/>
                <w:szCs w:val="21"/>
              </w:rPr>
              <w:t xml:space="preserve">hivatalos </w:t>
            </w:r>
            <w:r w:rsidR="00DC414C" w:rsidRPr="0027600E">
              <w:rPr>
                <w:rFonts w:ascii="AVENIR HEAVY OBLIQUE" w:eastAsia="Arial" w:hAnsi="AVENIR HEAVY OBLIQUE" w:cs="Arial"/>
                <w:b/>
                <w:bCs/>
                <w:i/>
                <w:iCs/>
                <w:color w:val="9B2C39"/>
                <w:sz w:val="21"/>
                <w:szCs w:val="21"/>
              </w:rPr>
              <w:t xml:space="preserve">értesítést </w:t>
            </w:r>
            <w:r w:rsidRPr="0027600E">
              <w:rPr>
                <w:rFonts w:ascii="AVENIR HEAVY OBLIQUE" w:eastAsia="Arial" w:hAnsi="AVENIR HEAVY OBLIQUE" w:cs="Arial"/>
                <w:b/>
                <w:bCs/>
                <w:i/>
                <w:iCs/>
                <w:color w:val="9B2C39"/>
                <w:sz w:val="21"/>
                <w:szCs w:val="21"/>
              </w:rPr>
              <w:t>kizárólag elektronikus formában</w:t>
            </w:r>
            <w:r w:rsidRPr="0027600E">
              <w:rPr>
                <w:rFonts w:ascii="AVENIR BOOK OBLIQUE" w:eastAsia="Arial" w:hAnsi="AVENIR BOOK OBLIQUE" w:cs="Arial"/>
                <w:i/>
                <w:iCs/>
                <w:color w:val="9B2C39"/>
                <w:sz w:val="21"/>
                <w:szCs w:val="21"/>
              </w:rPr>
              <w:t xml:space="preserve"> küld</w:t>
            </w:r>
            <w:r w:rsidR="00DC414C" w:rsidRPr="0027600E">
              <w:rPr>
                <w:rFonts w:ascii="AVENIR BOOK OBLIQUE" w:eastAsia="Arial" w:hAnsi="AVENIR BOOK OBLIQUE" w:cs="Arial"/>
                <w:i/>
                <w:iCs/>
                <w:color w:val="9B2C39"/>
                <w:sz w:val="21"/>
                <w:szCs w:val="21"/>
              </w:rPr>
              <w:t xml:space="preserve">ünk </w:t>
            </w:r>
            <w:r w:rsidRPr="0027600E">
              <w:rPr>
                <w:rFonts w:ascii="AVENIR BOOK OBLIQUE" w:eastAsia="Arial" w:hAnsi="AVENIR BOOK OBLIQUE" w:cs="Arial"/>
                <w:i/>
                <w:iCs/>
                <w:color w:val="9B2C39"/>
                <w:sz w:val="21"/>
                <w:szCs w:val="21"/>
              </w:rPr>
              <w:t>el a</w:t>
            </w:r>
            <w:r w:rsidR="00DC414C" w:rsidRPr="0027600E">
              <w:rPr>
                <w:rFonts w:ascii="AVENIR BOOK OBLIQUE" w:eastAsia="Arial" w:hAnsi="AVENIR BOOK OBLIQUE" w:cs="Arial"/>
                <w:i/>
                <w:iCs/>
                <w:color w:val="9B2C39"/>
                <w:sz w:val="21"/>
                <w:szCs w:val="21"/>
              </w:rPr>
              <w:t>z itt</w:t>
            </w:r>
            <w:r w:rsidRPr="0027600E">
              <w:rPr>
                <w:rFonts w:ascii="AVENIR BOOK OBLIQUE" w:eastAsia="Arial" w:hAnsi="AVENIR BOOK OBLIQUE" w:cs="Arial"/>
                <w:i/>
                <w:iCs/>
                <w:color w:val="9B2C39"/>
                <w:sz w:val="21"/>
                <w:szCs w:val="21"/>
              </w:rPr>
              <w:t xml:space="preserve"> megadott e-mail címre. </w:t>
            </w:r>
            <w:r w:rsidR="00DC414C" w:rsidRPr="0027600E">
              <w:rPr>
                <w:rFonts w:ascii="AVENIR BOOK OBLIQUE" w:eastAsia="Arial" w:hAnsi="AVENIR BOOK OBLIQUE" w:cs="Arial"/>
                <w:i/>
                <w:iCs/>
                <w:color w:val="9B2C39"/>
                <w:sz w:val="21"/>
                <w:szCs w:val="21"/>
              </w:rPr>
              <w:t>K</w:t>
            </w:r>
            <w:r w:rsidRPr="0027600E">
              <w:rPr>
                <w:rFonts w:ascii="AVENIR BOOK OBLIQUE" w:eastAsia="Arial" w:hAnsi="AVENIR BOOK OBLIQUE" w:cs="Arial"/>
                <w:i/>
                <w:iCs/>
                <w:color w:val="9B2C39"/>
                <w:sz w:val="21"/>
                <w:szCs w:val="21"/>
              </w:rPr>
              <w:t>érjük</w:t>
            </w:r>
            <w:r w:rsidR="00DC414C" w:rsidRPr="0027600E">
              <w:rPr>
                <w:rFonts w:ascii="AVENIR BOOK OBLIQUE" w:eastAsia="Arial" w:hAnsi="AVENIR BOOK OBLIQUE" w:cs="Arial"/>
                <w:i/>
                <w:iCs/>
                <w:color w:val="9B2C39"/>
                <w:sz w:val="21"/>
                <w:szCs w:val="21"/>
              </w:rPr>
              <w:t xml:space="preserve">, </w:t>
            </w:r>
            <w:r w:rsidRPr="0027600E">
              <w:rPr>
                <w:rFonts w:ascii="AVENIR BOOK OBLIQUE" w:eastAsia="Arial" w:hAnsi="AVENIR BOOK OBLIQUE" w:cs="Arial"/>
                <w:i/>
                <w:iCs/>
                <w:color w:val="9B2C39"/>
                <w:sz w:val="21"/>
                <w:szCs w:val="21"/>
              </w:rPr>
              <w:t xml:space="preserve">olyan e-mail címet adjanak meg az adatlapon, amelyet </w:t>
            </w:r>
            <w:r w:rsidRPr="0027600E">
              <w:rPr>
                <w:rFonts w:ascii="AVENIR HEAVY OBLIQUE" w:eastAsia="Arial" w:hAnsi="AVENIR HEAVY OBLIQUE" w:cs="Arial"/>
                <w:b/>
                <w:bCs/>
                <w:i/>
                <w:iCs/>
                <w:color w:val="9B2C39"/>
                <w:sz w:val="21"/>
                <w:szCs w:val="21"/>
              </w:rPr>
              <w:t>napi rendszerességgel</w:t>
            </w:r>
            <w:r w:rsidRPr="0027600E">
              <w:rPr>
                <w:rFonts w:ascii="AVENIR BOOK OBLIQUE" w:eastAsia="Arial" w:hAnsi="AVENIR BOOK OBLIQUE" w:cs="Arial"/>
                <w:i/>
                <w:iCs/>
                <w:color w:val="9B2C39"/>
                <w:sz w:val="21"/>
                <w:szCs w:val="21"/>
              </w:rPr>
              <w:t xml:space="preserve"> figyelnek.</w:t>
            </w:r>
            <w:r w:rsidRPr="0027600E">
              <w:rPr>
                <w:rFonts w:ascii="Avenir Book" w:eastAsia="Arial" w:hAnsi="Avenir Book" w:cs="Arial"/>
                <w:i/>
                <w:iCs/>
                <w:color w:val="9B2C39"/>
                <w:sz w:val="21"/>
                <w:szCs w:val="21"/>
              </w:rPr>
              <w:t xml:space="preserve"> </w:t>
            </w:r>
          </w:p>
        </w:tc>
      </w:tr>
      <w:tr w:rsidR="00C262BA" w:rsidRPr="009C6602" w14:paraId="6CCBF958" w14:textId="77777777" w:rsidTr="00C940F1">
        <w:trPr>
          <w:trHeight w:val="454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ACBC98" w14:textId="77777777" w:rsidR="00C262BA" w:rsidRPr="009C6602" w:rsidRDefault="00000000" w:rsidP="00C94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62BA" w:rsidRPr="009C6602" w14:paraId="7BA2B5E3" w14:textId="77777777" w:rsidTr="00C940F1">
        <w:trPr>
          <w:trHeight w:val="284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2994E9" w14:textId="3CD1FF24" w:rsidR="00C262BA" w:rsidRPr="002C720C" w:rsidRDefault="005E1E88" w:rsidP="00C940F1">
            <w:pPr>
              <w:pStyle w:val="Heading2"/>
              <w:shd w:val="clear" w:color="auto" w:fill="F2F2F2" w:themeFill="background1" w:themeFillShade="F2"/>
              <w:rPr>
                <w:sz w:val="24"/>
                <w:szCs w:val="24"/>
              </w:rPr>
            </w:pPr>
            <w:r w:rsidRPr="002C720C">
              <w:rPr>
                <w:sz w:val="24"/>
                <w:szCs w:val="24"/>
              </w:rPr>
              <w:t xml:space="preserve"> PROJEKTIDŐSZAK</w:t>
            </w:r>
          </w:p>
          <w:p w14:paraId="1E4296DF" w14:textId="77777777" w:rsidR="00C262BA" w:rsidRPr="009C6602" w:rsidRDefault="00000000" w:rsidP="00C94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smallCaps/>
                <w:color w:val="9B2C39"/>
                <w:sz w:val="20"/>
                <w:szCs w:val="20"/>
              </w:rPr>
              <w:t>(</w:t>
            </w:r>
            <w:proofErr w:type="spellStart"/>
            <w:r w:rsidRPr="009C6602">
              <w:rPr>
                <w:rFonts w:ascii="Avenir Book" w:eastAsia="Arial" w:hAnsi="Avenir Book" w:cs="Arial"/>
                <w:smallCaps/>
                <w:color w:val="9B2C39"/>
                <w:sz w:val="20"/>
                <w:szCs w:val="20"/>
              </w:rPr>
              <w:t>éééé.hh.nn</w:t>
            </w:r>
            <w:proofErr w:type="spellEnd"/>
            <w:r w:rsidRPr="009C6602">
              <w:rPr>
                <w:rFonts w:ascii="Avenir Book" w:eastAsia="Arial" w:hAnsi="Avenir Book" w:cs="Arial"/>
                <w:smallCaps/>
                <w:color w:val="9B2C39"/>
                <w:sz w:val="20"/>
                <w:szCs w:val="20"/>
              </w:rPr>
              <w:t xml:space="preserve"> - </w:t>
            </w:r>
            <w:proofErr w:type="spellStart"/>
            <w:r w:rsidRPr="009C6602">
              <w:rPr>
                <w:rFonts w:ascii="Avenir Book" w:eastAsia="Arial" w:hAnsi="Avenir Book" w:cs="Arial"/>
                <w:smallCaps/>
                <w:color w:val="9B2C39"/>
                <w:sz w:val="20"/>
                <w:szCs w:val="20"/>
              </w:rPr>
              <w:t>éééé.hh.nn</w:t>
            </w:r>
            <w:proofErr w:type="spellEnd"/>
            <w:r w:rsidRPr="009C6602">
              <w:rPr>
                <w:rFonts w:ascii="Avenir Book" w:eastAsia="Arial" w:hAnsi="Avenir Book" w:cs="Arial"/>
                <w:smallCaps/>
                <w:color w:val="9B2C39"/>
                <w:sz w:val="20"/>
                <w:szCs w:val="20"/>
              </w:rPr>
              <w:t>)</w:t>
            </w:r>
          </w:p>
        </w:tc>
      </w:tr>
      <w:tr w:rsidR="00C262BA" w:rsidRPr="009C6602" w14:paraId="2F8AED08" w14:textId="77777777" w:rsidTr="00C940F1">
        <w:trPr>
          <w:trHeight w:val="454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28AD3E" w14:textId="77777777" w:rsidR="00C262BA" w:rsidRPr="009C6602" w:rsidRDefault="00C262BA" w:rsidP="00C94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3A7F8A4A" w14:textId="77777777" w:rsidTr="00C940F1">
        <w:trPr>
          <w:trHeight w:val="454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B406A5" w14:textId="4D1638FF" w:rsidR="00C262BA" w:rsidRPr="002C720C" w:rsidRDefault="00000000" w:rsidP="00C940F1">
            <w:pPr>
              <w:pStyle w:val="Heading2"/>
              <w:shd w:val="clear" w:color="auto" w:fill="F2F2F2" w:themeFill="background1" w:themeFillShade="F2"/>
              <w:rPr>
                <w:sz w:val="24"/>
                <w:szCs w:val="24"/>
              </w:rPr>
            </w:pPr>
            <w:r w:rsidRPr="002C720C">
              <w:rPr>
                <w:sz w:val="24"/>
                <w:szCs w:val="24"/>
              </w:rPr>
              <w:t>VÁLLALT FENNTARTÁSI IDŐSZAK</w:t>
            </w:r>
          </w:p>
          <w:p w14:paraId="386FF7BB" w14:textId="135949C2" w:rsidR="00C262BA" w:rsidRPr="00C51B55" w:rsidRDefault="00000000" w:rsidP="00C94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C51B55">
              <w:rPr>
                <w:rFonts w:ascii="Avenir Book" w:eastAsia="Arial" w:hAnsi="Avenir Book" w:cs="Arial"/>
                <w:color w:val="9B2C39"/>
                <w:sz w:val="20"/>
                <w:szCs w:val="20"/>
              </w:rPr>
              <w:t>(</w:t>
            </w:r>
            <w:r w:rsidR="005E1E88" w:rsidRPr="00C51B55">
              <w:rPr>
                <w:rFonts w:ascii="Avenir Book" w:eastAsia="Arial" w:hAnsi="Avenir Book" w:cs="Arial"/>
                <w:color w:val="9B2C39"/>
                <w:sz w:val="20"/>
                <w:szCs w:val="20"/>
              </w:rPr>
              <w:t>H</w:t>
            </w:r>
            <w:r w:rsidR="00C51B55">
              <w:rPr>
                <w:rFonts w:ascii="Avenir Book" w:eastAsia="Arial" w:hAnsi="Avenir Book" w:cs="Arial"/>
                <w:color w:val="9B2C39"/>
                <w:sz w:val="20"/>
                <w:szCs w:val="20"/>
              </w:rPr>
              <w:t>ónap</w:t>
            </w:r>
            <w:r w:rsidRPr="00C51B55">
              <w:rPr>
                <w:rFonts w:ascii="Avenir Book" w:eastAsia="Arial" w:hAnsi="Avenir Book" w:cs="Arial"/>
                <w:color w:val="9B2C39"/>
                <w:sz w:val="20"/>
                <w:szCs w:val="20"/>
              </w:rPr>
              <w:t>)</w:t>
            </w:r>
          </w:p>
        </w:tc>
      </w:tr>
      <w:tr w:rsidR="00C262BA" w:rsidRPr="009C6602" w14:paraId="0C804064" w14:textId="77777777" w:rsidTr="00C940F1">
        <w:trPr>
          <w:trHeight w:val="454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E90C0E" w14:textId="77777777" w:rsidR="00C262BA" w:rsidRPr="009C6602" w:rsidRDefault="00C262BA" w:rsidP="003F5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C262BA" w:rsidRPr="009C6602" w14:paraId="534E3F2B" w14:textId="77777777" w:rsidTr="00C940F1">
        <w:trPr>
          <w:trHeight w:val="454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3304DC" w14:textId="753F1078" w:rsidR="00C262BA" w:rsidRPr="002C720C" w:rsidRDefault="00C940F1" w:rsidP="00C940F1">
            <w:pPr>
              <w:pStyle w:val="Heading2"/>
              <w:shd w:val="clear" w:color="auto" w:fill="F2F2F2" w:themeFill="background1" w:themeFillShade="F2"/>
              <w:rPr>
                <w:sz w:val="24"/>
                <w:szCs w:val="24"/>
              </w:rPr>
            </w:pPr>
            <w:r w:rsidRPr="009C6602">
              <w:t xml:space="preserve"> </w:t>
            </w:r>
            <w:r w:rsidRPr="002C720C">
              <w:rPr>
                <w:sz w:val="24"/>
                <w:szCs w:val="24"/>
              </w:rPr>
              <w:t>BERUHÁZÁS ESETÉN A PROJEKT MEGVALÓSÍTÁS HELYSZÍNE(I)</w:t>
            </w:r>
          </w:p>
        </w:tc>
      </w:tr>
      <w:tr w:rsidR="00C262BA" w:rsidRPr="009C6602" w14:paraId="7B12E399" w14:textId="77777777" w:rsidTr="00124EF9">
        <w:trPr>
          <w:trHeight w:val="454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A26E4" w14:textId="77777777" w:rsidR="00C262BA" w:rsidRPr="009C6602" w:rsidRDefault="00000000" w:rsidP="003F5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3FE32114" w14:textId="77777777" w:rsidR="005E1E88" w:rsidRPr="009C6602" w:rsidRDefault="005E1E88" w:rsidP="00C940F1">
      <w:pPr>
        <w:shd w:val="clear" w:color="auto" w:fill="FFFFFF" w:themeFill="background1"/>
        <w:ind w:leftChars="0" w:left="0" w:firstLineChars="0" w:firstLine="0"/>
        <w:rPr>
          <w:rFonts w:ascii="Avenir Book" w:hAnsi="Avenir Book"/>
        </w:rPr>
      </w:pPr>
    </w:p>
    <w:tbl>
      <w:tblPr>
        <w:tblStyle w:val="TableGrid"/>
        <w:tblW w:w="9540" w:type="dxa"/>
        <w:tblInd w:w="-2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540"/>
      </w:tblGrid>
      <w:tr w:rsidR="00AF4F39" w:rsidRPr="009C6602" w14:paraId="7CFE32EF" w14:textId="77777777" w:rsidTr="00C51B55">
        <w:tc>
          <w:tcPr>
            <w:tcW w:w="9540" w:type="dxa"/>
            <w:shd w:val="clear" w:color="auto" w:fill="F2F2F2" w:themeFill="background1" w:themeFillShade="F2"/>
          </w:tcPr>
          <w:p w14:paraId="7068BBEC" w14:textId="695BED74" w:rsidR="00AF4F39" w:rsidRPr="002C720C" w:rsidRDefault="00AF4F39" w:rsidP="00AF4F39">
            <w:pPr>
              <w:pStyle w:val="Heading1"/>
              <w:shd w:val="clear" w:color="auto" w:fill="F2F2F2" w:themeFill="background1" w:themeFillShade="F2"/>
              <w:rPr>
                <w:sz w:val="30"/>
                <w:szCs w:val="30"/>
              </w:rPr>
            </w:pPr>
            <w:r w:rsidRPr="002C720C">
              <w:rPr>
                <w:sz w:val="30"/>
                <w:szCs w:val="30"/>
              </w:rPr>
              <w:lastRenderedPageBreak/>
              <w:t>A PROJEKT RÉSZLETES BEMUTATÁSA (SZAKMAI TERV)</w:t>
            </w:r>
          </w:p>
        </w:tc>
      </w:tr>
      <w:tr w:rsidR="00AF4F39" w:rsidRPr="009C6602" w14:paraId="55EA9D53" w14:textId="77777777" w:rsidTr="002C720C">
        <w:tc>
          <w:tcPr>
            <w:tcW w:w="9540" w:type="dxa"/>
            <w:shd w:val="clear" w:color="auto" w:fill="F2F2F2" w:themeFill="background1" w:themeFillShade="F2"/>
          </w:tcPr>
          <w:p w14:paraId="0F32C53C" w14:textId="77777777" w:rsidR="00AF4F39" w:rsidRPr="002C720C" w:rsidRDefault="007279CF" w:rsidP="002C720C">
            <w:pPr>
              <w:pStyle w:val="Heading2"/>
              <w:shd w:val="clear" w:color="auto" w:fill="F2F2F2" w:themeFill="background1" w:themeFillShade="F2"/>
              <w:outlineLvl w:val="1"/>
              <w:rPr>
                <w:sz w:val="24"/>
                <w:szCs w:val="24"/>
              </w:rPr>
            </w:pPr>
            <w:r w:rsidRPr="002C720C">
              <w:rPr>
                <w:sz w:val="24"/>
                <w:szCs w:val="24"/>
              </w:rPr>
              <w:t xml:space="preserve"> A PROBLÉMA</w:t>
            </w:r>
          </w:p>
          <w:p w14:paraId="3D55BC6B" w14:textId="7CD50411" w:rsidR="003D70D2" w:rsidRPr="00DA21D6" w:rsidRDefault="00331BCE" w:rsidP="003D70D2">
            <w:pPr>
              <w:shd w:val="clear" w:color="auto" w:fill="F2F2F2" w:themeFill="background1" w:themeFillShade="F2"/>
              <w:ind w:left="0" w:hanging="2"/>
              <w:jc w:val="both"/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</w:rPr>
            </w:pPr>
            <w:r w:rsidRPr="00DA21D6"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</w:rPr>
              <w:t>Annak a</w:t>
            </w:r>
            <w:r w:rsidR="007279CF" w:rsidRPr="00DA21D6"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</w:rPr>
              <w:t xml:space="preserve"> társadalmi problémá</w:t>
            </w:r>
            <w:r w:rsidRPr="00DA21D6"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</w:rPr>
              <w:t xml:space="preserve">nak </w:t>
            </w:r>
            <w:r w:rsidR="007557F7" w:rsidRPr="00DA21D6"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</w:rPr>
              <w:t>a bemutatása</w:t>
            </w:r>
            <w:r w:rsidR="007279CF" w:rsidRPr="00DA21D6"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</w:rPr>
              <w:t>, amelyet a projekt megvalósítása megoldana, enyhítene vagy kezelne</w:t>
            </w:r>
            <w:r w:rsidRPr="00DA21D6"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</w:rPr>
              <w:t xml:space="preserve">; a probléma </w:t>
            </w:r>
            <w:r w:rsidR="007557F7" w:rsidRPr="00DA21D6"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</w:rPr>
              <w:t xml:space="preserve">megnyilvánulásának és </w:t>
            </w:r>
            <w:r w:rsidRPr="00DA21D6"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</w:rPr>
              <w:t>következményeinek az ismertetése az abban közvetlenül vagy közvetve érintett társadalmi csoport</w:t>
            </w:r>
            <w:r w:rsidR="00F11FFF" w:rsidRPr="00DA21D6"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</w:rPr>
              <w:t>okra nézve</w:t>
            </w:r>
            <w:r w:rsidRPr="00DA21D6"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</w:rPr>
              <w:t xml:space="preserve">; a probléma kezelésére jelenleg rendelkezésre álló ellátások, szolgáltatások vagy programok, valamint azok hiányosságainak az értékelése. </w:t>
            </w:r>
          </w:p>
          <w:p w14:paraId="3EF4F1BC" w14:textId="7D588816" w:rsidR="003D70D2" w:rsidRPr="003D70D2" w:rsidRDefault="003D70D2" w:rsidP="003D70D2">
            <w:pPr>
              <w:shd w:val="clear" w:color="auto" w:fill="F2F2F2" w:themeFill="background1" w:themeFillShade="F2"/>
              <w:ind w:left="0" w:hanging="2"/>
              <w:jc w:val="right"/>
              <w:rPr>
                <w:rFonts w:ascii="AVENIR BOOK OBLIQUE" w:eastAsia="Arial" w:hAnsi="AVENIR BOOK OBLIQUE"/>
                <w:i/>
                <w:iCs/>
                <w:color w:val="9B2C39"/>
                <w:sz w:val="22"/>
                <w:szCs w:val="22"/>
              </w:rPr>
            </w:pPr>
            <w:r>
              <w:rPr>
                <w:rFonts w:ascii="AVENIR BOOK OBLIQUE" w:eastAsia="Arial" w:hAnsi="AVENIR BOOK OBLIQUE"/>
                <w:i/>
                <w:iCs/>
                <w:color w:val="9B2C39"/>
                <w:sz w:val="22"/>
                <w:szCs w:val="22"/>
              </w:rPr>
              <w:t>Max.  3000 karakter</w:t>
            </w:r>
          </w:p>
        </w:tc>
      </w:tr>
      <w:tr w:rsidR="007279CF" w:rsidRPr="009C6602" w14:paraId="06F7FB59" w14:textId="77777777" w:rsidTr="00C51B55">
        <w:tc>
          <w:tcPr>
            <w:tcW w:w="9540" w:type="dxa"/>
            <w:shd w:val="clear" w:color="auto" w:fill="FFFFFF" w:themeFill="background1"/>
          </w:tcPr>
          <w:p w14:paraId="15582784" w14:textId="00D077DB" w:rsidR="007279CF" w:rsidRDefault="007279CF" w:rsidP="007279CF">
            <w:pPr>
              <w:pStyle w:val="Heading2"/>
              <w:numPr>
                <w:ilvl w:val="0"/>
                <w:numId w:val="0"/>
              </w:numPr>
              <w:outlineLvl w:val="1"/>
            </w:pPr>
          </w:p>
          <w:p w14:paraId="15B6200B" w14:textId="7C103898" w:rsidR="00B313AA" w:rsidRPr="00B313AA" w:rsidRDefault="00B313AA" w:rsidP="000678FE">
            <w:pPr>
              <w:ind w:leftChars="0" w:left="0" w:firstLineChars="0" w:firstLine="0"/>
            </w:pPr>
          </w:p>
        </w:tc>
      </w:tr>
    </w:tbl>
    <w:p w14:paraId="52359E96" w14:textId="32C10AFD" w:rsidR="0048226B" w:rsidRPr="009C6602" w:rsidRDefault="0048226B" w:rsidP="0048226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rPr>
          <w:rFonts w:ascii="Avenir Book" w:eastAsia="Arial" w:hAnsi="Avenir Book" w:cs="Arial"/>
          <w:b/>
          <w:color w:val="000000"/>
        </w:rPr>
      </w:pPr>
    </w:p>
    <w:tbl>
      <w:tblPr>
        <w:tblStyle w:val="TableGrid"/>
        <w:tblW w:w="9540" w:type="dxa"/>
        <w:tblInd w:w="-2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540"/>
      </w:tblGrid>
      <w:tr w:rsidR="00331BCE" w:rsidRPr="009C6602" w14:paraId="3471D804" w14:textId="77777777" w:rsidTr="002C720C">
        <w:tc>
          <w:tcPr>
            <w:tcW w:w="9540" w:type="dxa"/>
            <w:shd w:val="clear" w:color="auto" w:fill="F2F2F2" w:themeFill="background1" w:themeFillShade="F2"/>
          </w:tcPr>
          <w:p w14:paraId="1BE19001" w14:textId="43F2EC2A" w:rsidR="00331BCE" w:rsidRPr="002C720C" w:rsidRDefault="00331BCE" w:rsidP="002C720C">
            <w:pPr>
              <w:pStyle w:val="Heading2"/>
              <w:shd w:val="clear" w:color="auto" w:fill="F2F2F2" w:themeFill="background1" w:themeFillShade="F2"/>
              <w:outlineLvl w:val="1"/>
              <w:rPr>
                <w:sz w:val="24"/>
                <w:szCs w:val="24"/>
              </w:rPr>
            </w:pPr>
            <w:r w:rsidRPr="002C720C">
              <w:rPr>
                <w:sz w:val="24"/>
                <w:szCs w:val="24"/>
              </w:rPr>
              <w:t xml:space="preserve"> A PROJEKT INDOKOLTSÁGA</w:t>
            </w:r>
          </w:p>
          <w:p w14:paraId="1A46D315" w14:textId="4D853613" w:rsidR="00331BCE" w:rsidRPr="00DA21D6" w:rsidRDefault="00331BCE" w:rsidP="007557F7">
            <w:pPr>
              <w:ind w:left="0" w:hanging="2"/>
              <w:jc w:val="both"/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</w:rPr>
            </w:pPr>
            <w:r w:rsidRPr="00DA21D6"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</w:rPr>
              <w:t xml:space="preserve">Annak </w:t>
            </w:r>
            <w:r w:rsidR="007557F7" w:rsidRPr="00DA21D6"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</w:rPr>
              <w:t>bemutatása</w:t>
            </w:r>
            <w:r w:rsidRPr="00DA21D6"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</w:rPr>
              <w:t>, hogy a projekt</w:t>
            </w:r>
            <w:r w:rsidR="007557F7" w:rsidRPr="00DA21D6"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</w:rPr>
              <w:t>re miért van szükség; annak</w:t>
            </w:r>
            <w:r w:rsidRPr="00DA21D6"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</w:rPr>
              <w:t xml:space="preserve"> megvalósítása miként járulna hozzá az előbbiekben összefoglalt probléma megoldásához, enyhítéséhez</w:t>
            </w:r>
            <w:r w:rsidR="009879BC" w:rsidRPr="00DA21D6"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</w:rPr>
              <w:t xml:space="preserve">, illetve </w:t>
            </w:r>
            <w:r w:rsidRPr="00DA21D6"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</w:rPr>
              <w:t>annak hatékonyabb, hatásosabb vagy méltányosabb kezeléséhez</w:t>
            </w:r>
            <w:r w:rsidR="009879BC" w:rsidRPr="00DA21D6"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  <w:lang w:val="en-US"/>
              </w:rPr>
              <w:t xml:space="preserve">; </w:t>
            </w:r>
            <w:r w:rsidR="009879BC" w:rsidRPr="00DA21D6"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</w:rPr>
              <w:t>miként járulna hozzá a jóléti intézményrendszer hiányosságainak vagy területi egyenlőtlenségeinek a csökkentéséhez</w:t>
            </w:r>
            <w:r w:rsidR="009879BC" w:rsidRPr="00DA21D6"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  <w:lang w:val="en-US"/>
              </w:rPr>
              <w:t>;</w:t>
            </w:r>
            <w:r w:rsidR="009879BC" w:rsidRPr="00DA21D6"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</w:rPr>
              <w:t xml:space="preserve"> </w:t>
            </w:r>
            <w:r w:rsidR="007557F7" w:rsidRPr="00DA21D6"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</w:rPr>
              <w:t>a projekt aktualitás</w:t>
            </w:r>
            <w:r w:rsidR="003D70D2" w:rsidRPr="00DA21D6"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</w:rPr>
              <w:t>a</w:t>
            </w:r>
            <w:r w:rsidR="007557F7" w:rsidRPr="00DA21D6">
              <w:rPr>
                <w:rFonts w:ascii="AVENIR BOOK OBLIQUE" w:eastAsia="Arial" w:hAnsi="AVENIR BOOK OBLIQUE"/>
                <w:i/>
                <w:iCs/>
                <w:color w:val="9B2C39"/>
                <w:sz w:val="21"/>
                <w:szCs w:val="21"/>
              </w:rPr>
              <w:t>, a beavatkozás időérzékenysége.</w:t>
            </w:r>
          </w:p>
          <w:p w14:paraId="375E3707" w14:textId="04D649DB" w:rsidR="003D70D2" w:rsidRPr="002C720C" w:rsidRDefault="000678FE" w:rsidP="000678FE">
            <w:pPr>
              <w:ind w:left="0" w:hanging="2"/>
              <w:jc w:val="right"/>
              <w:rPr>
                <w:rFonts w:ascii="AVENIR BOOK OBLIQUE" w:eastAsia="Arial" w:hAnsi="AVENIR BOOK OBLIQUE"/>
                <w:i/>
                <w:iCs/>
                <w:color w:val="9B2C39"/>
                <w:sz w:val="22"/>
                <w:szCs w:val="22"/>
              </w:rPr>
            </w:pPr>
            <w:r>
              <w:rPr>
                <w:rFonts w:ascii="AVENIR BOOK OBLIQUE" w:eastAsia="Arial" w:hAnsi="AVENIR BOOK OBLIQUE"/>
                <w:i/>
                <w:iCs/>
                <w:color w:val="9B2C39"/>
                <w:sz w:val="22"/>
                <w:szCs w:val="22"/>
              </w:rPr>
              <w:t>Max. 2000 karakter</w:t>
            </w:r>
          </w:p>
        </w:tc>
      </w:tr>
      <w:tr w:rsidR="00331BCE" w:rsidRPr="009C6602" w14:paraId="5060287C" w14:textId="77777777" w:rsidTr="00C51B55">
        <w:tc>
          <w:tcPr>
            <w:tcW w:w="9540" w:type="dxa"/>
            <w:shd w:val="clear" w:color="auto" w:fill="FFFFFF" w:themeFill="background1"/>
          </w:tcPr>
          <w:p w14:paraId="3A8380BC" w14:textId="12B555BC" w:rsidR="00331BCE" w:rsidRDefault="00331BCE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  <w:p w14:paraId="0E78EE71" w14:textId="71F0B603" w:rsidR="00B313AA" w:rsidRPr="00B313AA" w:rsidRDefault="00B313AA" w:rsidP="000678FE">
            <w:pPr>
              <w:ind w:leftChars="0" w:left="0" w:firstLineChars="0" w:firstLine="0"/>
            </w:pPr>
          </w:p>
        </w:tc>
      </w:tr>
    </w:tbl>
    <w:p w14:paraId="194B1B5B" w14:textId="71653DCF" w:rsidR="007557F7" w:rsidRPr="009C6602" w:rsidRDefault="007557F7" w:rsidP="0048226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rPr>
          <w:rFonts w:ascii="Avenir Book" w:eastAsia="Arial" w:hAnsi="Avenir Book" w:cs="Arial"/>
          <w:b/>
          <w:color w:val="000000"/>
        </w:rPr>
      </w:pPr>
    </w:p>
    <w:tbl>
      <w:tblPr>
        <w:tblStyle w:val="TableGrid"/>
        <w:tblW w:w="9540" w:type="dxa"/>
        <w:tblInd w:w="-2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540"/>
      </w:tblGrid>
      <w:tr w:rsidR="007557F7" w:rsidRPr="009C6602" w14:paraId="73BF79E1" w14:textId="77777777" w:rsidTr="002C720C">
        <w:tc>
          <w:tcPr>
            <w:tcW w:w="9540" w:type="dxa"/>
            <w:shd w:val="clear" w:color="auto" w:fill="F2F2F2" w:themeFill="background1" w:themeFillShade="F2"/>
          </w:tcPr>
          <w:p w14:paraId="3B5BB005" w14:textId="07A0E99D" w:rsidR="007557F7" w:rsidRPr="00ED1554" w:rsidRDefault="007557F7" w:rsidP="002C720C">
            <w:pPr>
              <w:pStyle w:val="Heading2"/>
              <w:shd w:val="clear" w:color="auto" w:fill="F2F2F2" w:themeFill="background1" w:themeFillShade="F2"/>
              <w:outlineLvl w:val="1"/>
              <w:rPr>
                <w:sz w:val="24"/>
                <w:szCs w:val="24"/>
              </w:rPr>
            </w:pPr>
            <w:r w:rsidRPr="009C6602">
              <w:t xml:space="preserve"> </w:t>
            </w:r>
            <w:r w:rsidRPr="00ED1554">
              <w:rPr>
                <w:sz w:val="24"/>
                <w:szCs w:val="24"/>
              </w:rPr>
              <w:t>A PROJEKT CÉLJA</w:t>
            </w:r>
          </w:p>
          <w:p w14:paraId="3115887D" w14:textId="77777777" w:rsidR="007557F7" w:rsidRPr="00DA21D6" w:rsidRDefault="009C6602" w:rsidP="001E5E1F">
            <w:pPr>
              <w:pStyle w:val="NoSpacing"/>
              <w:rPr>
                <w:sz w:val="21"/>
                <w:szCs w:val="21"/>
              </w:rPr>
            </w:pPr>
            <w:r w:rsidRPr="00DA21D6">
              <w:rPr>
                <w:sz w:val="21"/>
                <w:szCs w:val="21"/>
              </w:rPr>
              <w:t xml:space="preserve">A projekt céljai és azok kapcsolódása a Fővárosi Szolidaritási Alap céljaihoz; annak bemutatása, hogy a projekt milyen kívánatos társadalmi változásokat kíván elérni; </w:t>
            </w:r>
            <w:r w:rsidR="007557F7" w:rsidRPr="00DA21D6">
              <w:rPr>
                <w:sz w:val="21"/>
                <w:szCs w:val="21"/>
              </w:rPr>
              <w:t xml:space="preserve">miként tervezi előmozdítani a célcsoport jólétét és szociális biztonságát, továbbá milyen </w:t>
            </w:r>
            <w:r w:rsidRPr="00DA21D6">
              <w:rPr>
                <w:sz w:val="21"/>
                <w:szCs w:val="21"/>
              </w:rPr>
              <w:t>közvetlen és közvetett haszonnal járna általában a városrész, a kerület vagy a főváros lakosság számára.</w:t>
            </w:r>
          </w:p>
          <w:p w14:paraId="1B0040B7" w14:textId="16F98733" w:rsidR="000678FE" w:rsidRPr="002C720C" w:rsidRDefault="000678FE" w:rsidP="000678FE">
            <w:pPr>
              <w:pStyle w:val="NoSpacing"/>
              <w:jc w:val="right"/>
            </w:pPr>
            <w:r>
              <w:t>Max. 2000 karakter</w:t>
            </w:r>
          </w:p>
        </w:tc>
      </w:tr>
      <w:tr w:rsidR="007557F7" w:rsidRPr="009C6602" w14:paraId="6CE4E367" w14:textId="77777777" w:rsidTr="00C51B55">
        <w:tc>
          <w:tcPr>
            <w:tcW w:w="9540" w:type="dxa"/>
            <w:shd w:val="clear" w:color="auto" w:fill="FFFFFF" w:themeFill="background1"/>
          </w:tcPr>
          <w:p w14:paraId="149755AB" w14:textId="77777777" w:rsidR="007557F7" w:rsidRDefault="007557F7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  <w:p w14:paraId="13B39EEF" w14:textId="0918313F" w:rsidR="00B313AA" w:rsidRPr="00B313AA" w:rsidRDefault="00B313AA" w:rsidP="000678FE">
            <w:pPr>
              <w:ind w:leftChars="0" w:left="0" w:firstLineChars="0" w:firstLine="0"/>
            </w:pPr>
          </w:p>
        </w:tc>
      </w:tr>
    </w:tbl>
    <w:p w14:paraId="136D27D6" w14:textId="77777777" w:rsidR="00C51B55" w:rsidRDefault="00C51B55" w:rsidP="0048226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rPr>
          <w:rFonts w:ascii="Avenir Book" w:eastAsia="Arial" w:hAnsi="Avenir Book" w:cs="Arial"/>
          <w:b/>
          <w:color w:val="000000"/>
        </w:rPr>
      </w:pPr>
    </w:p>
    <w:tbl>
      <w:tblPr>
        <w:tblStyle w:val="TableGrid"/>
        <w:tblW w:w="9540" w:type="dxa"/>
        <w:tblInd w:w="-2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540"/>
      </w:tblGrid>
      <w:tr w:rsidR="009C6602" w:rsidRPr="009C6602" w14:paraId="30ECAC70" w14:textId="77777777" w:rsidTr="002C720C">
        <w:tc>
          <w:tcPr>
            <w:tcW w:w="9540" w:type="dxa"/>
            <w:shd w:val="clear" w:color="auto" w:fill="F2F2F2" w:themeFill="background1" w:themeFillShade="F2"/>
          </w:tcPr>
          <w:p w14:paraId="042587A0" w14:textId="4BCDD5E0" w:rsidR="009C6602" w:rsidRPr="00ED1554" w:rsidRDefault="009C6602" w:rsidP="002C720C">
            <w:pPr>
              <w:pStyle w:val="Heading2"/>
              <w:shd w:val="clear" w:color="auto" w:fill="F2F2F2" w:themeFill="background1" w:themeFillShade="F2"/>
              <w:outlineLvl w:val="1"/>
              <w:rPr>
                <w:sz w:val="24"/>
                <w:szCs w:val="24"/>
              </w:rPr>
            </w:pPr>
            <w:r w:rsidRPr="00ED1554">
              <w:rPr>
                <w:sz w:val="24"/>
                <w:szCs w:val="24"/>
              </w:rPr>
              <w:t xml:space="preserve"> A PROJEKT CÉLCSOPORTJA</w:t>
            </w:r>
          </w:p>
          <w:p w14:paraId="75AEC5A6" w14:textId="77777777" w:rsidR="009C6602" w:rsidRPr="00DA21D6" w:rsidRDefault="009C6602" w:rsidP="001E5E1F">
            <w:pPr>
              <w:pStyle w:val="NoSpacing"/>
              <w:rPr>
                <w:sz w:val="21"/>
                <w:szCs w:val="21"/>
              </w:rPr>
            </w:pPr>
            <w:r w:rsidRPr="00DA21D6">
              <w:rPr>
                <w:sz w:val="21"/>
                <w:szCs w:val="21"/>
              </w:rPr>
              <w:t>A projekt közvetlen és közvetett célcsoportjának (célcsoportjainak) ismertetése</w:t>
            </w:r>
            <w:r w:rsidRPr="00DA21D6">
              <w:rPr>
                <w:sz w:val="21"/>
                <w:szCs w:val="21"/>
                <w:lang w:val="en-US"/>
              </w:rPr>
              <w:t xml:space="preserve">; </w:t>
            </w:r>
            <w:r w:rsidRPr="00DA21D6">
              <w:rPr>
                <w:sz w:val="21"/>
                <w:szCs w:val="21"/>
              </w:rPr>
              <w:t>annak bemutatása, hogy a projekt megvalósítása miként és mennyiben járulna hozzá a célcsoport rászorultabb, sérülékenyebb, hátrányos megkülönböztetésnek inkább kitett, illetve a meglévő programokhoz vagy szolgáltatásokhoz kevésbé hozzáférő alcsoportjainak a támogatásához, ellátásához.</w:t>
            </w:r>
          </w:p>
          <w:p w14:paraId="7D61EDCC" w14:textId="781BE105" w:rsidR="000678FE" w:rsidRPr="001E5E1F" w:rsidRDefault="000678FE" w:rsidP="000678FE">
            <w:pPr>
              <w:pStyle w:val="NoSpacing"/>
              <w:jc w:val="right"/>
            </w:pPr>
            <w:r>
              <w:t>Max. 3000 karakter</w:t>
            </w:r>
          </w:p>
        </w:tc>
      </w:tr>
      <w:tr w:rsidR="009C6602" w:rsidRPr="009C6602" w14:paraId="50F712C9" w14:textId="77777777" w:rsidTr="000D5300">
        <w:tc>
          <w:tcPr>
            <w:tcW w:w="9540" w:type="dxa"/>
            <w:shd w:val="clear" w:color="auto" w:fill="FFFFFF" w:themeFill="background1"/>
          </w:tcPr>
          <w:p w14:paraId="79D1CDC8" w14:textId="77777777" w:rsidR="009C6602" w:rsidRDefault="009C6602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  <w:p w14:paraId="02A00BF3" w14:textId="4B7B2504" w:rsidR="00B313AA" w:rsidRPr="00B313AA" w:rsidRDefault="00B313AA" w:rsidP="000678FE">
            <w:pPr>
              <w:ind w:leftChars="0" w:left="0" w:firstLineChars="0" w:firstLine="0"/>
            </w:pPr>
          </w:p>
        </w:tc>
      </w:tr>
    </w:tbl>
    <w:p w14:paraId="7B9017BA" w14:textId="240F7764" w:rsidR="00B313AA" w:rsidRDefault="00B313AA" w:rsidP="0048226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rPr>
          <w:rFonts w:ascii="Avenir Book" w:eastAsia="Arial" w:hAnsi="Avenir Book" w:cs="Arial"/>
          <w:b/>
          <w:color w:val="000000"/>
        </w:rPr>
      </w:pPr>
    </w:p>
    <w:p w14:paraId="0063FFA3" w14:textId="1752CE8F" w:rsidR="00DA21D6" w:rsidRDefault="00DA21D6" w:rsidP="0048226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rPr>
          <w:rFonts w:ascii="Avenir Book" w:eastAsia="Arial" w:hAnsi="Avenir Book" w:cs="Arial"/>
          <w:b/>
          <w:color w:val="000000"/>
        </w:rPr>
      </w:pPr>
    </w:p>
    <w:p w14:paraId="5ECAFC38" w14:textId="0BA5FAAB" w:rsidR="00DA21D6" w:rsidRDefault="00DA21D6" w:rsidP="0048226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rPr>
          <w:rFonts w:ascii="Avenir Book" w:eastAsia="Arial" w:hAnsi="Avenir Book" w:cs="Arial"/>
          <w:b/>
          <w:color w:val="000000"/>
        </w:rPr>
      </w:pPr>
    </w:p>
    <w:p w14:paraId="798E23CC" w14:textId="77777777" w:rsidR="0027600E" w:rsidRDefault="0027600E" w:rsidP="0048226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rPr>
          <w:rFonts w:ascii="Avenir Book" w:eastAsia="Arial" w:hAnsi="Avenir Book" w:cs="Arial"/>
          <w:b/>
          <w:color w:val="000000"/>
        </w:rPr>
      </w:pPr>
    </w:p>
    <w:tbl>
      <w:tblPr>
        <w:tblStyle w:val="TableGrid"/>
        <w:tblW w:w="9540" w:type="dxa"/>
        <w:tblInd w:w="-2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540"/>
      </w:tblGrid>
      <w:tr w:rsidR="000D5300" w:rsidRPr="009C6602" w14:paraId="047BB88B" w14:textId="77777777" w:rsidTr="0027600E">
        <w:tc>
          <w:tcPr>
            <w:tcW w:w="9540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14:paraId="336B822A" w14:textId="357C201B" w:rsidR="000D5300" w:rsidRPr="00ED1554" w:rsidRDefault="000D5300" w:rsidP="002C720C">
            <w:pPr>
              <w:pStyle w:val="Heading2"/>
              <w:shd w:val="clear" w:color="auto" w:fill="F2F2F2" w:themeFill="background1" w:themeFillShade="F2"/>
              <w:outlineLvl w:val="1"/>
              <w:rPr>
                <w:sz w:val="24"/>
                <w:szCs w:val="24"/>
              </w:rPr>
            </w:pPr>
            <w:r w:rsidRPr="00ED1554">
              <w:rPr>
                <w:sz w:val="24"/>
                <w:szCs w:val="24"/>
              </w:rPr>
              <w:lastRenderedPageBreak/>
              <w:t>STRATÉGIAI KAPCSOLÓDÁSOK</w:t>
            </w:r>
          </w:p>
          <w:p w14:paraId="5AFF5390" w14:textId="25E5AEBB" w:rsidR="000D5300" w:rsidRPr="00DA21D6" w:rsidRDefault="000D5300" w:rsidP="001E5E1F">
            <w:pPr>
              <w:pStyle w:val="NoSpacing"/>
              <w:rPr>
                <w:spacing w:val="-2"/>
                <w:sz w:val="21"/>
                <w:szCs w:val="21"/>
              </w:rPr>
            </w:pPr>
            <w:r w:rsidRPr="00DA21D6">
              <w:rPr>
                <w:spacing w:val="-2"/>
                <w:sz w:val="21"/>
                <w:szCs w:val="21"/>
              </w:rPr>
              <w:t>Annak összefoglalása, hogy a projekt megvalósítása miként, mennyiben szolgálná a kapcsolódó kerületi önkormányzati</w:t>
            </w:r>
            <w:r w:rsidR="00DA21D6" w:rsidRPr="00DA21D6">
              <w:rPr>
                <w:spacing w:val="-2"/>
                <w:sz w:val="21"/>
                <w:szCs w:val="21"/>
              </w:rPr>
              <w:t xml:space="preserve">, </w:t>
            </w:r>
            <w:r w:rsidRPr="00DA21D6">
              <w:rPr>
                <w:spacing w:val="-2"/>
                <w:sz w:val="21"/>
                <w:szCs w:val="21"/>
              </w:rPr>
              <w:t xml:space="preserve">fővárosi önkormányzati stratégiai dokumentumokban foglalt célok előmozdítását. </w:t>
            </w:r>
          </w:p>
          <w:p w14:paraId="3E6D5C53" w14:textId="6D37F00D" w:rsidR="000678FE" w:rsidRPr="009C6602" w:rsidRDefault="000678FE" w:rsidP="000678FE">
            <w:pPr>
              <w:pStyle w:val="NoSpacing"/>
              <w:jc w:val="right"/>
            </w:pPr>
            <w:r>
              <w:t>Max. 2000 karakter</w:t>
            </w:r>
          </w:p>
        </w:tc>
      </w:tr>
      <w:tr w:rsidR="0027600E" w:rsidRPr="009C6602" w14:paraId="3AE837EB" w14:textId="77777777" w:rsidTr="000D5300">
        <w:tc>
          <w:tcPr>
            <w:tcW w:w="9540" w:type="dxa"/>
            <w:shd w:val="clear" w:color="auto" w:fill="FFFFFF" w:themeFill="background1"/>
          </w:tcPr>
          <w:p w14:paraId="59A2F268" w14:textId="77777777" w:rsidR="0027600E" w:rsidRDefault="0027600E" w:rsidP="0027600E">
            <w:pPr>
              <w:ind w:leftChars="0" w:left="0" w:firstLineChars="0" w:firstLine="0"/>
            </w:pPr>
          </w:p>
          <w:p w14:paraId="6C595A40" w14:textId="79B61725" w:rsidR="0027600E" w:rsidRDefault="0027600E" w:rsidP="0027600E">
            <w:pPr>
              <w:ind w:leftChars="0" w:left="0" w:firstLineChars="0" w:firstLine="0"/>
            </w:pPr>
          </w:p>
        </w:tc>
      </w:tr>
    </w:tbl>
    <w:p w14:paraId="6D973A0A" w14:textId="7A22D657" w:rsidR="0027600E" w:rsidRPr="009C6602" w:rsidRDefault="0027600E" w:rsidP="0027600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3311"/>
        </w:tabs>
        <w:spacing w:line="240" w:lineRule="auto"/>
        <w:ind w:leftChars="0" w:left="0" w:firstLineChars="0" w:firstLine="0"/>
        <w:rPr>
          <w:rFonts w:ascii="Avenir Book" w:eastAsia="Arial" w:hAnsi="Avenir Book" w:cs="Arial"/>
          <w:b/>
          <w:color w:val="000000"/>
        </w:rPr>
      </w:pPr>
      <w:r>
        <w:rPr>
          <w:rFonts w:ascii="Avenir Book" w:eastAsia="Arial" w:hAnsi="Avenir Book" w:cs="Arial"/>
          <w:b/>
          <w:color w:val="000000"/>
        </w:rPr>
        <w:tab/>
      </w:r>
    </w:p>
    <w:tbl>
      <w:tblPr>
        <w:tblStyle w:val="TableGrid"/>
        <w:tblW w:w="9540" w:type="dxa"/>
        <w:tblInd w:w="-2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540"/>
      </w:tblGrid>
      <w:tr w:rsidR="007557F7" w:rsidRPr="009C6602" w14:paraId="1FB4CCCE" w14:textId="77777777" w:rsidTr="002C720C">
        <w:tc>
          <w:tcPr>
            <w:tcW w:w="9540" w:type="dxa"/>
            <w:shd w:val="clear" w:color="auto" w:fill="F2F2F2" w:themeFill="background1" w:themeFillShade="F2"/>
          </w:tcPr>
          <w:p w14:paraId="0C31D8C9" w14:textId="2615A9DD" w:rsidR="007557F7" w:rsidRPr="00ED1554" w:rsidRDefault="007557F7" w:rsidP="002C720C">
            <w:pPr>
              <w:pStyle w:val="Heading2"/>
              <w:shd w:val="clear" w:color="auto" w:fill="F2F2F2" w:themeFill="background1" w:themeFillShade="F2"/>
              <w:outlineLvl w:val="1"/>
              <w:rPr>
                <w:sz w:val="24"/>
                <w:szCs w:val="24"/>
              </w:rPr>
            </w:pPr>
            <w:r w:rsidRPr="00ED1554">
              <w:rPr>
                <w:sz w:val="24"/>
                <w:szCs w:val="24"/>
              </w:rPr>
              <w:t xml:space="preserve"> </w:t>
            </w:r>
            <w:r w:rsidR="009C6602" w:rsidRPr="00ED1554">
              <w:rPr>
                <w:sz w:val="24"/>
                <w:szCs w:val="24"/>
              </w:rPr>
              <w:t>A PROJEKT TEVÉKENYSÉGEI</w:t>
            </w:r>
          </w:p>
          <w:p w14:paraId="044C74E7" w14:textId="48EB59AE" w:rsidR="009C6602" w:rsidRPr="00DA21D6" w:rsidRDefault="009C6602" w:rsidP="003F5BB2">
            <w:pPr>
              <w:pStyle w:val="NoSpacing"/>
              <w:rPr>
                <w:spacing w:val="-2"/>
                <w:sz w:val="21"/>
                <w:szCs w:val="21"/>
              </w:rPr>
            </w:pPr>
            <w:r w:rsidRPr="00DA21D6">
              <w:rPr>
                <w:spacing w:val="-2"/>
                <w:sz w:val="21"/>
                <w:szCs w:val="21"/>
              </w:rPr>
              <w:t>A projektben tervezett egy</w:t>
            </w:r>
            <w:r w:rsidR="003F5BB2" w:rsidRPr="00DA21D6">
              <w:rPr>
                <w:spacing w:val="-2"/>
                <w:sz w:val="21"/>
                <w:szCs w:val="21"/>
              </w:rPr>
              <w:t>es</w:t>
            </w:r>
            <w:r w:rsidRPr="00DA21D6">
              <w:rPr>
                <w:spacing w:val="-2"/>
                <w:sz w:val="21"/>
                <w:szCs w:val="21"/>
              </w:rPr>
              <w:t xml:space="preserve"> tevékenységek,</w:t>
            </w:r>
            <w:r w:rsidR="003F5BB2" w:rsidRPr="00DA21D6">
              <w:rPr>
                <w:spacing w:val="-2"/>
                <w:sz w:val="21"/>
                <w:szCs w:val="21"/>
              </w:rPr>
              <w:t xml:space="preserve"> </w:t>
            </w:r>
            <w:r w:rsidRPr="00DA21D6">
              <w:rPr>
                <w:spacing w:val="-2"/>
                <w:sz w:val="21"/>
                <w:szCs w:val="21"/>
              </w:rPr>
              <w:t>és azok indokoltságának, céljának bemutatása</w:t>
            </w:r>
            <w:r w:rsidR="003F5BB2" w:rsidRPr="00DA21D6">
              <w:rPr>
                <w:spacing w:val="-2"/>
                <w:sz w:val="21"/>
                <w:szCs w:val="21"/>
              </w:rPr>
              <w:t>; érintettek bevonása, illetve releváns szakmai szervezetekkel való együttműködés a projekt kialakítása és megvalósítása során.</w:t>
            </w:r>
          </w:p>
          <w:p w14:paraId="43EAD853" w14:textId="77777777" w:rsidR="009C6602" w:rsidRPr="00DA21D6" w:rsidRDefault="009C6602" w:rsidP="003F5BB2">
            <w:pPr>
              <w:pStyle w:val="NoSpacing"/>
              <w:rPr>
                <w:spacing w:val="-2"/>
                <w:sz w:val="21"/>
                <w:szCs w:val="21"/>
              </w:rPr>
            </w:pPr>
            <w:r w:rsidRPr="00DA21D6">
              <w:rPr>
                <w:spacing w:val="-2"/>
                <w:sz w:val="21"/>
                <w:szCs w:val="21"/>
              </w:rPr>
              <w:t>Konzorcium (vagy együttműködés) esetén: kérjük a tervezett tevékenységek ismertetésénél jelölje azt is, hogy egy-egy tevékenységben milyen szerepe lesz a konzorciumi (együttműködésben részt vevő) tagoknak!</w:t>
            </w:r>
          </w:p>
          <w:p w14:paraId="09410DA3" w14:textId="68777BE1" w:rsidR="000678FE" w:rsidRPr="001E5E1F" w:rsidRDefault="000678FE" w:rsidP="000678FE">
            <w:pPr>
              <w:pStyle w:val="NoSpacing"/>
              <w:jc w:val="right"/>
            </w:pPr>
            <w:r>
              <w:t xml:space="preserve">Max. </w:t>
            </w:r>
            <w:r w:rsidR="0042494E">
              <w:t>4</w:t>
            </w:r>
            <w:r>
              <w:t>000 karakter</w:t>
            </w:r>
          </w:p>
        </w:tc>
      </w:tr>
      <w:tr w:rsidR="007557F7" w:rsidRPr="009C6602" w14:paraId="084B00A8" w14:textId="77777777" w:rsidTr="000D5300">
        <w:tc>
          <w:tcPr>
            <w:tcW w:w="9540" w:type="dxa"/>
            <w:shd w:val="clear" w:color="auto" w:fill="FFFFFF" w:themeFill="background1"/>
          </w:tcPr>
          <w:p w14:paraId="3A8D7B09" w14:textId="77777777" w:rsidR="007557F7" w:rsidRDefault="007557F7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  <w:p w14:paraId="7621C337" w14:textId="60B5D91E" w:rsidR="00B313AA" w:rsidRPr="00B313AA" w:rsidRDefault="00B313AA" w:rsidP="000678FE">
            <w:pPr>
              <w:ind w:leftChars="0" w:left="0" w:firstLineChars="0" w:firstLine="0"/>
            </w:pPr>
          </w:p>
        </w:tc>
      </w:tr>
    </w:tbl>
    <w:p w14:paraId="06826F99" w14:textId="34FF2827" w:rsidR="00331BCE" w:rsidRDefault="00331BCE" w:rsidP="0048226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rPr>
          <w:rFonts w:ascii="Avenir Book" w:eastAsia="Arial" w:hAnsi="Avenir Book" w:cs="Arial"/>
          <w:b/>
          <w:color w:val="000000"/>
        </w:rPr>
      </w:pPr>
    </w:p>
    <w:tbl>
      <w:tblPr>
        <w:tblStyle w:val="TableGrid"/>
        <w:tblW w:w="9540" w:type="dxa"/>
        <w:tblInd w:w="-2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540"/>
      </w:tblGrid>
      <w:tr w:rsidR="00C51B55" w:rsidRPr="009C6602" w14:paraId="333F99A8" w14:textId="77777777" w:rsidTr="002C720C">
        <w:tc>
          <w:tcPr>
            <w:tcW w:w="9540" w:type="dxa"/>
            <w:shd w:val="clear" w:color="auto" w:fill="F2F2F2" w:themeFill="background1" w:themeFillShade="F2"/>
          </w:tcPr>
          <w:p w14:paraId="7C126766" w14:textId="2950F434" w:rsidR="00C51B55" w:rsidRPr="001E5E1F" w:rsidRDefault="00C51B55" w:rsidP="002C720C">
            <w:pPr>
              <w:pStyle w:val="Heading2"/>
              <w:shd w:val="clear" w:color="auto" w:fill="F2F2F2" w:themeFill="background1" w:themeFillShade="F2"/>
              <w:outlineLvl w:val="1"/>
              <w:rPr>
                <w:sz w:val="24"/>
                <w:szCs w:val="24"/>
              </w:rPr>
            </w:pPr>
            <w:r w:rsidRPr="001E5E1F">
              <w:rPr>
                <w:sz w:val="24"/>
                <w:szCs w:val="24"/>
              </w:rPr>
              <w:t xml:space="preserve"> MÓDSZEREK</w:t>
            </w:r>
          </w:p>
          <w:p w14:paraId="44CCEC17" w14:textId="77777777" w:rsidR="00C51B55" w:rsidRPr="00DA21D6" w:rsidRDefault="00C51B55" w:rsidP="001E5E1F">
            <w:pPr>
              <w:pStyle w:val="NoSpacing"/>
              <w:rPr>
                <w:sz w:val="21"/>
                <w:szCs w:val="21"/>
              </w:rPr>
            </w:pPr>
            <w:r w:rsidRPr="00DA21D6">
              <w:rPr>
                <w:sz w:val="21"/>
                <w:szCs w:val="21"/>
              </w:rPr>
              <w:t xml:space="preserve">A projektben tervezett tevékenységek módszereinek az ismertetése. </w:t>
            </w:r>
          </w:p>
          <w:p w14:paraId="2963CE54" w14:textId="410CA650" w:rsidR="00C51B55" w:rsidRPr="00DA21D6" w:rsidRDefault="00C51B55" w:rsidP="001E5E1F">
            <w:pPr>
              <w:pStyle w:val="NoSpacing"/>
              <w:rPr>
                <w:sz w:val="21"/>
                <w:szCs w:val="21"/>
              </w:rPr>
            </w:pPr>
            <w:r w:rsidRPr="00DA21D6">
              <w:rPr>
                <w:sz w:val="21"/>
                <w:szCs w:val="21"/>
              </w:rPr>
              <w:t xml:space="preserve">Az előző pontban bemutatta, hogy </w:t>
            </w:r>
            <w:r w:rsidRPr="00DA21D6">
              <w:rPr>
                <w:rFonts w:ascii="Avenir Heavy" w:hAnsi="Avenir Heavy"/>
                <w:b/>
                <w:bCs/>
                <w:sz w:val="21"/>
                <w:szCs w:val="21"/>
                <w:u w:val="single"/>
              </w:rPr>
              <w:t>mit</w:t>
            </w:r>
            <w:r w:rsidRPr="00DA21D6">
              <w:rPr>
                <w:sz w:val="21"/>
                <w:szCs w:val="21"/>
              </w:rPr>
              <w:t xml:space="preserve"> fog csinálni</w:t>
            </w:r>
            <w:r w:rsidRPr="00DA21D6">
              <w:rPr>
                <w:sz w:val="21"/>
                <w:szCs w:val="21"/>
                <w:lang w:val="en-US"/>
              </w:rPr>
              <w:t xml:space="preserve">; </w:t>
            </w:r>
            <w:r w:rsidRPr="00DA21D6">
              <w:rPr>
                <w:sz w:val="21"/>
                <w:szCs w:val="21"/>
              </w:rPr>
              <w:t xml:space="preserve">itt annak kifejtését kérjük, hogy </w:t>
            </w:r>
            <w:r w:rsidRPr="00DA21D6">
              <w:rPr>
                <w:rFonts w:ascii="Avenir Heavy" w:hAnsi="Avenir Heavy"/>
                <w:b/>
                <w:bCs/>
                <w:sz w:val="21"/>
                <w:szCs w:val="21"/>
                <w:u w:val="single"/>
              </w:rPr>
              <w:t>miként, hogyan</w:t>
            </w:r>
            <w:r w:rsidRPr="00DA21D6">
              <w:rPr>
                <w:sz w:val="21"/>
                <w:szCs w:val="21"/>
              </w:rPr>
              <w:t xml:space="preserve"> </w:t>
            </w:r>
            <w:r w:rsidR="001A403F" w:rsidRPr="00DA21D6">
              <w:rPr>
                <w:sz w:val="21"/>
                <w:szCs w:val="21"/>
              </w:rPr>
              <w:t>tervezi</w:t>
            </w:r>
            <w:r w:rsidRPr="00DA21D6">
              <w:rPr>
                <w:sz w:val="21"/>
                <w:szCs w:val="21"/>
              </w:rPr>
              <w:t xml:space="preserve"> megvalósítani az egyes tevékenységeket. Amennyiben</w:t>
            </w:r>
            <w:r w:rsidR="001A403F" w:rsidRPr="00DA21D6">
              <w:rPr>
                <w:sz w:val="21"/>
                <w:szCs w:val="21"/>
              </w:rPr>
              <w:t xml:space="preserve"> </w:t>
            </w:r>
            <w:r w:rsidRPr="00DA21D6">
              <w:rPr>
                <w:sz w:val="21"/>
                <w:szCs w:val="21"/>
              </w:rPr>
              <w:t xml:space="preserve">a módszer szempontjából fontos, hogy az adott tevékenységet ki vagy kik végzik, kérjük ezt is jelezze.  </w:t>
            </w:r>
          </w:p>
          <w:p w14:paraId="7F246B91" w14:textId="7BE24E46" w:rsidR="000678FE" w:rsidRPr="009C6602" w:rsidRDefault="000678FE" w:rsidP="000678FE">
            <w:pPr>
              <w:pStyle w:val="NoSpacing"/>
              <w:jc w:val="right"/>
            </w:pPr>
            <w:r>
              <w:t>Max. 2000 karakter</w:t>
            </w:r>
          </w:p>
        </w:tc>
      </w:tr>
      <w:tr w:rsidR="00C51B55" w:rsidRPr="009C6602" w14:paraId="706B3DDC" w14:textId="77777777" w:rsidTr="000D5300">
        <w:tc>
          <w:tcPr>
            <w:tcW w:w="9540" w:type="dxa"/>
            <w:shd w:val="clear" w:color="auto" w:fill="FFFFFF" w:themeFill="background1"/>
          </w:tcPr>
          <w:p w14:paraId="24FE3A8A" w14:textId="77777777" w:rsidR="00B313AA" w:rsidRDefault="00B313AA" w:rsidP="00B313AA">
            <w:pPr>
              <w:ind w:leftChars="0" w:left="0" w:firstLineChars="0" w:firstLine="0"/>
            </w:pPr>
          </w:p>
          <w:p w14:paraId="29F67ECD" w14:textId="48189061" w:rsidR="00B313AA" w:rsidRPr="00B313AA" w:rsidRDefault="00B313AA" w:rsidP="00B313AA">
            <w:pPr>
              <w:ind w:leftChars="0" w:left="0" w:firstLineChars="0" w:firstLine="0"/>
            </w:pPr>
          </w:p>
        </w:tc>
      </w:tr>
    </w:tbl>
    <w:p w14:paraId="353DEEC6" w14:textId="65254C9C" w:rsidR="000D5300" w:rsidRDefault="000D5300" w:rsidP="0048226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rPr>
          <w:rFonts w:ascii="Avenir Book" w:eastAsia="Arial" w:hAnsi="Avenir Book" w:cs="Arial"/>
          <w:b/>
          <w:color w:val="000000"/>
        </w:rPr>
      </w:pPr>
    </w:p>
    <w:tbl>
      <w:tblPr>
        <w:tblStyle w:val="TableGrid"/>
        <w:tblW w:w="9540" w:type="dxa"/>
        <w:tblInd w:w="-2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540"/>
      </w:tblGrid>
      <w:tr w:rsidR="008F06F4" w:rsidRPr="009C6602" w14:paraId="264CF506" w14:textId="77777777" w:rsidTr="008F328F">
        <w:tc>
          <w:tcPr>
            <w:tcW w:w="9540" w:type="dxa"/>
            <w:shd w:val="clear" w:color="auto" w:fill="F2F2F2" w:themeFill="background1" w:themeFillShade="F2"/>
          </w:tcPr>
          <w:p w14:paraId="4A62D549" w14:textId="3CB0D9FD" w:rsidR="008F06F4" w:rsidRPr="001E5E1F" w:rsidRDefault="008F06F4" w:rsidP="008F328F">
            <w:pPr>
              <w:pStyle w:val="Heading2"/>
              <w:shd w:val="clear" w:color="auto" w:fill="F2F2F2" w:themeFill="background1" w:themeFillShade="F2"/>
              <w:ind w:hanging="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AKADÁLYMENTESSÉG</w:t>
            </w:r>
          </w:p>
          <w:p w14:paraId="784A4D90" w14:textId="77777777" w:rsidR="008F06F4" w:rsidRPr="00DA21D6" w:rsidRDefault="008F06F4" w:rsidP="008F06F4">
            <w:pPr>
              <w:pStyle w:val="NoSpacing"/>
              <w:rPr>
                <w:spacing w:val="-2"/>
                <w:sz w:val="21"/>
                <w:szCs w:val="21"/>
              </w:rPr>
            </w:pPr>
            <w:r w:rsidRPr="00DA21D6">
              <w:rPr>
                <w:spacing w:val="-2"/>
                <w:sz w:val="21"/>
                <w:szCs w:val="21"/>
              </w:rPr>
              <w:t xml:space="preserve">A projekt megvalósítása során, valamint a célcsoport elérése, támogatása, illetve ellátása kapcsán jelentkező  akadálymentességgel kapcsolatos  kihívások, valamint az ezekre adott válaszok ismertetése. </w:t>
            </w:r>
          </w:p>
          <w:p w14:paraId="42A3F078" w14:textId="6094858F" w:rsidR="000678FE" w:rsidRPr="009C6602" w:rsidRDefault="000678FE" w:rsidP="000678FE">
            <w:pPr>
              <w:pStyle w:val="NoSpacing"/>
              <w:jc w:val="right"/>
            </w:pPr>
            <w:r>
              <w:t>Max. 2000 karakter</w:t>
            </w:r>
          </w:p>
        </w:tc>
      </w:tr>
      <w:tr w:rsidR="008F06F4" w:rsidRPr="009C6602" w14:paraId="27E52DF9" w14:textId="77777777" w:rsidTr="008F328F">
        <w:tc>
          <w:tcPr>
            <w:tcW w:w="9540" w:type="dxa"/>
            <w:shd w:val="clear" w:color="auto" w:fill="FFFFFF" w:themeFill="background1"/>
          </w:tcPr>
          <w:p w14:paraId="6505AB95" w14:textId="77777777" w:rsidR="008F06F4" w:rsidRDefault="008F06F4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  <w:p w14:paraId="48985264" w14:textId="77777777" w:rsidR="00B313AA" w:rsidRDefault="00B313AA" w:rsidP="00B313AA">
            <w:pPr>
              <w:ind w:left="0" w:hanging="2"/>
            </w:pPr>
          </w:p>
          <w:p w14:paraId="7160C151" w14:textId="259462A0" w:rsidR="00B313AA" w:rsidRPr="00B313AA" w:rsidRDefault="00B313AA" w:rsidP="00B313AA">
            <w:pPr>
              <w:ind w:left="0" w:hanging="2"/>
            </w:pPr>
          </w:p>
        </w:tc>
      </w:tr>
    </w:tbl>
    <w:p w14:paraId="62F8FA66" w14:textId="04AB1352" w:rsidR="008F06F4" w:rsidRDefault="008F06F4" w:rsidP="0048226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rPr>
          <w:rFonts w:ascii="Avenir Book" w:eastAsia="Arial" w:hAnsi="Avenir Book" w:cs="Arial"/>
          <w:b/>
          <w:color w:val="000000"/>
        </w:rPr>
      </w:pPr>
    </w:p>
    <w:p w14:paraId="142EDE90" w14:textId="651CF91A" w:rsidR="00B313AA" w:rsidRDefault="00B313AA" w:rsidP="0048226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rPr>
          <w:rFonts w:ascii="Avenir Book" w:eastAsia="Arial" w:hAnsi="Avenir Book" w:cs="Arial"/>
          <w:b/>
          <w:color w:val="000000"/>
        </w:rPr>
      </w:pPr>
    </w:p>
    <w:p w14:paraId="1B3C5492" w14:textId="1D552009" w:rsidR="00B313AA" w:rsidRDefault="00B313AA" w:rsidP="0048226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rPr>
          <w:rFonts w:ascii="Avenir Book" w:eastAsia="Arial" w:hAnsi="Avenir Book" w:cs="Arial"/>
          <w:b/>
          <w:color w:val="000000"/>
        </w:rPr>
      </w:pPr>
    </w:p>
    <w:p w14:paraId="65BAABFE" w14:textId="45652E5A" w:rsidR="00DA21D6" w:rsidRDefault="00DA21D6" w:rsidP="0048226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rPr>
          <w:rFonts w:ascii="Avenir Book" w:eastAsia="Arial" w:hAnsi="Avenir Book" w:cs="Arial"/>
          <w:b/>
          <w:color w:val="000000"/>
        </w:rPr>
      </w:pPr>
    </w:p>
    <w:p w14:paraId="55B00EEE" w14:textId="5E39B14D" w:rsidR="00DA21D6" w:rsidRDefault="00DA21D6" w:rsidP="0048226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rPr>
          <w:rFonts w:ascii="Avenir Book" w:eastAsia="Arial" w:hAnsi="Avenir Book" w:cs="Arial"/>
          <w:b/>
          <w:color w:val="000000"/>
        </w:rPr>
      </w:pPr>
    </w:p>
    <w:p w14:paraId="6653C5F0" w14:textId="77777777" w:rsidR="00DA21D6" w:rsidRDefault="00DA21D6" w:rsidP="0048226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rPr>
          <w:rFonts w:ascii="Avenir Book" w:eastAsia="Arial" w:hAnsi="Avenir Book" w:cs="Arial"/>
          <w:b/>
          <w:color w:val="000000"/>
        </w:rPr>
      </w:pPr>
    </w:p>
    <w:tbl>
      <w:tblPr>
        <w:tblStyle w:val="TableGrid"/>
        <w:tblW w:w="9540" w:type="dxa"/>
        <w:tblInd w:w="-2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070"/>
        <w:gridCol w:w="567"/>
        <w:gridCol w:w="568"/>
        <w:gridCol w:w="568"/>
        <w:gridCol w:w="567"/>
        <w:gridCol w:w="568"/>
        <w:gridCol w:w="568"/>
        <w:gridCol w:w="567"/>
        <w:gridCol w:w="568"/>
        <w:gridCol w:w="568"/>
        <w:gridCol w:w="567"/>
        <w:gridCol w:w="568"/>
        <w:gridCol w:w="568"/>
        <w:gridCol w:w="658"/>
      </w:tblGrid>
      <w:tr w:rsidR="00C51B55" w:rsidRPr="009C6602" w14:paraId="6721DE8C" w14:textId="77777777" w:rsidTr="002C720C">
        <w:tc>
          <w:tcPr>
            <w:tcW w:w="9540" w:type="dxa"/>
            <w:gridSpan w:val="14"/>
            <w:shd w:val="clear" w:color="auto" w:fill="F2F2F2" w:themeFill="background1" w:themeFillShade="F2"/>
          </w:tcPr>
          <w:p w14:paraId="38336BE5" w14:textId="5A1566C1" w:rsidR="00C51B55" w:rsidRPr="001E5E1F" w:rsidRDefault="00C51B55" w:rsidP="002C720C">
            <w:pPr>
              <w:pStyle w:val="Heading2"/>
              <w:shd w:val="clear" w:color="auto" w:fill="F2F2F2" w:themeFill="background1" w:themeFillShade="F2"/>
              <w:outlineLvl w:val="1"/>
              <w:rPr>
                <w:sz w:val="24"/>
                <w:szCs w:val="24"/>
              </w:rPr>
            </w:pPr>
            <w:r w:rsidRPr="001E5E1F">
              <w:rPr>
                <w:sz w:val="24"/>
                <w:szCs w:val="24"/>
              </w:rPr>
              <w:lastRenderedPageBreak/>
              <w:t xml:space="preserve"> IDŐZÍTÉS</w:t>
            </w:r>
          </w:p>
          <w:p w14:paraId="132E0837" w14:textId="77777777" w:rsidR="00C51B55" w:rsidRPr="00DA21D6" w:rsidRDefault="00C51B55" w:rsidP="001E5E1F">
            <w:pPr>
              <w:pStyle w:val="NoSpacing"/>
              <w:rPr>
                <w:sz w:val="20"/>
                <w:szCs w:val="20"/>
              </w:rPr>
            </w:pPr>
            <w:r w:rsidRPr="00DA21D6">
              <w:rPr>
                <w:sz w:val="20"/>
                <w:szCs w:val="20"/>
              </w:rPr>
              <w:t xml:space="preserve">A projekt tevékenységei időzítésének, időtartamának ismertetése </w:t>
            </w:r>
            <w:proofErr w:type="spellStart"/>
            <w:r w:rsidRPr="00DA21D6">
              <w:rPr>
                <w:sz w:val="20"/>
                <w:szCs w:val="20"/>
              </w:rPr>
              <w:t>gantt</w:t>
            </w:r>
            <w:proofErr w:type="spellEnd"/>
            <w:r w:rsidRPr="00DA21D6">
              <w:rPr>
                <w:sz w:val="20"/>
                <w:szCs w:val="20"/>
              </w:rPr>
              <w:t>-diagrammon keresztül.</w:t>
            </w:r>
          </w:p>
          <w:p w14:paraId="631992CE" w14:textId="58C42FBF" w:rsidR="000D5300" w:rsidRPr="009C6602" w:rsidRDefault="000D5300" w:rsidP="001E5E1F">
            <w:pPr>
              <w:pStyle w:val="NoSpacing"/>
            </w:pPr>
            <w:r w:rsidRPr="00DA21D6">
              <w:rPr>
                <w:sz w:val="20"/>
                <w:szCs w:val="20"/>
              </w:rPr>
              <w:t>A sorok száma szükség szerint bővíthető.</w:t>
            </w:r>
          </w:p>
        </w:tc>
      </w:tr>
      <w:tr w:rsidR="000D5300" w:rsidRPr="009C6602" w14:paraId="1A74FF09" w14:textId="77777777" w:rsidTr="002C720C">
        <w:trPr>
          <w:trHeight w:val="362"/>
        </w:trPr>
        <w:tc>
          <w:tcPr>
            <w:tcW w:w="2070" w:type="dxa"/>
            <w:vMerge w:val="restart"/>
            <w:shd w:val="clear" w:color="auto" w:fill="F2F2F2" w:themeFill="background1" w:themeFillShade="F2"/>
            <w:vAlign w:val="center"/>
          </w:tcPr>
          <w:p w14:paraId="241EEDB1" w14:textId="651FE8F4" w:rsidR="000D5300" w:rsidRPr="00DA21D6" w:rsidRDefault="00B313AA" w:rsidP="000D5300">
            <w:pPr>
              <w:spacing w:line="240" w:lineRule="auto"/>
              <w:ind w:left="0" w:hanging="2"/>
              <w:jc w:val="center"/>
              <w:rPr>
                <w:rFonts w:ascii="Avenir Heavy" w:hAnsi="Avenir Heavy"/>
                <w:b/>
                <w:bCs/>
                <w:sz w:val="20"/>
                <w:szCs w:val="20"/>
              </w:rPr>
            </w:pPr>
            <w:r w:rsidRPr="00DA21D6">
              <w:rPr>
                <w:rFonts w:ascii="Avenir Heavy" w:hAnsi="Avenir Heavy"/>
                <w:b/>
                <w:bCs/>
                <w:color w:val="9B2C39"/>
                <w:sz w:val="20"/>
                <w:szCs w:val="20"/>
              </w:rPr>
              <w:t>TEVÉKENYSÉG MEGNEVEZÉSE</w:t>
            </w:r>
          </w:p>
        </w:tc>
        <w:tc>
          <w:tcPr>
            <w:tcW w:w="7470" w:type="dxa"/>
            <w:gridSpan w:val="13"/>
            <w:shd w:val="clear" w:color="auto" w:fill="F2F2F2" w:themeFill="background1" w:themeFillShade="F2"/>
            <w:vAlign w:val="center"/>
          </w:tcPr>
          <w:p w14:paraId="1963886A" w14:textId="0CA7AA85" w:rsidR="000D5300" w:rsidRPr="000D5300" w:rsidRDefault="00B313AA" w:rsidP="002C720C">
            <w:pPr>
              <w:pStyle w:val="Heading2"/>
              <w:numPr>
                <w:ilvl w:val="0"/>
                <w:numId w:val="0"/>
              </w:numPr>
              <w:shd w:val="clear" w:color="auto" w:fill="F2F2F2" w:themeFill="background1" w:themeFillShade="F2"/>
              <w:ind w:left="-1"/>
              <w:jc w:val="center"/>
              <w:outlineLvl w:val="1"/>
              <w:rPr>
                <w:rFonts w:ascii="Avenir Heavy" w:hAnsi="Avenir Heavy"/>
                <w:smallCaps w:val="0"/>
              </w:rPr>
            </w:pPr>
            <w:r w:rsidRPr="000D5300">
              <w:rPr>
                <w:rFonts w:ascii="Avenir Heavy" w:hAnsi="Avenir Heavy"/>
                <w:smallCaps w:val="0"/>
              </w:rPr>
              <w:t>A PROJEKT MEGVALÓSÍTÁSÁNAK HÓNAPJAI</w:t>
            </w:r>
          </w:p>
        </w:tc>
      </w:tr>
      <w:tr w:rsidR="002C720C" w:rsidRPr="009C6602" w14:paraId="7B414EF7" w14:textId="77777777" w:rsidTr="002C720C">
        <w:trPr>
          <w:trHeight w:val="344"/>
        </w:trPr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14:paraId="646E77FB" w14:textId="77777777" w:rsidR="000D5300" w:rsidRPr="009C6602" w:rsidRDefault="000D5300" w:rsidP="000D5300">
            <w:pPr>
              <w:pStyle w:val="Heading2"/>
              <w:numPr>
                <w:ilvl w:val="0"/>
                <w:numId w:val="0"/>
              </w:numPr>
              <w:ind w:left="-1"/>
              <w:jc w:val="center"/>
              <w:outlineLvl w:val="1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FDBC82" w14:textId="72C212BC" w:rsidR="000D5300" w:rsidRPr="009C6602" w:rsidRDefault="000D5300" w:rsidP="002C720C">
            <w:pPr>
              <w:pStyle w:val="Heading2"/>
              <w:numPr>
                <w:ilvl w:val="0"/>
                <w:numId w:val="0"/>
              </w:numPr>
              <w:shd w:val="clear" w:color="auto" w:fill="F2F2F2" w:themeFill="background1" w:themeFillShade="F2"/>
              <w:contextualSpacing w:val="0"/>
              <w:jc w:val="center"/>
              <w:outlineLvl w:val="1"/>
            </w:pPr>
            <w:r>
              <w:t>1.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2D35CFBF" w14:textId="2EF2B91D" w:rsidR="000D5300" w:rsidRPr="009C6602" w:rsidRDefault="000D5300" w:rsidP="002C720C">
            <w:pPr>
              <w:pStyle w:val="Heading2"/>
              <w:numPr>
                <w:ilvl w:val="0"/>
                <w:numId w:val="0"/>
              </w:numPr>
              <w:shd w:val="clear" w:color="auto" w:fill="F2F2F2" w:themeFill="background1" w:themeFillShade="F2"/>
              <w:contextualSpacing w:val="0"/>
              <w:jc w:val="center"/>
              <w:outlineLvl w:val="1"/>
            </w:pPr>
            <w:r>
              <w:t>2.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046FAA6E" w14:textId="051CE879" w:rsidR="000D5300" w:rsidRPr="009C6602" w:rsidRDefault="000D5300" w:rsidP="002C720C">
            <w:pPr>
              <w:pStyle w:val="Heading2"/>
              <w:numPr>
                <w:ilvl w:val="0"/>
                <w:numId w:val="0"/>
              </w:numPr>
              <w:shd w:val="clear" w:color="auto" w:fill="F2F2F2" w:themeFill="background1" w:themeFillShade="F2"/>
              <w:contextualSpacing w:val="0"/>
              <w:jc w:val="center"/>
              <w:outlineLvl w:val="1"/>
            </w:pPr>
            <w:r>
              <w:t>3.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EA01D8" w14:textId="7C19DACB" w:rsidR="000D5300" w:rsidRPr="009C6602" w:rsidRDefault="000D5300" w:rsidP="002C720C">
            <w:pPr>
              <w:pStyle w:val="Heading2"/>
              <w:numPr>
                <w:ilvl w:val="0"/>
                <w:numId w:val="0"/>
              </w:numPr>
              <w:shd w:val="clear" w:color="auto" w:fill="F2F2F2" w:themeFill="background1" w:themeFillShade="F2"/>
              <w:contextualSpacing w:val="0"/>
              <w:jc w:val="center"/>
              <w:outlineLvl w:val="1"/>
            </w:pPr>
            <w:r>
              <w:t>4.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0E55AB0A" w14:textId="1905DA5E" w:rsidR="000D5300" w:rsidRPr="009C6602" w:rsidRDefault="000D5300" w:rsidP="002C720C">
            <w:pPr>
              <w:pStyle w:val="Heading2"/>
              <w:numPr>
                <w:ilvl w:val="0"/>
                <w:numId w:val="0"/>
              </w:numPr>
              <w:shd w:val="clear" w:color="auto" w:fill="F2F2F2" w:themeFill="background1" w:themeFillShade="F2"/>
              <w:contextualSpacing w:val="0"/>
              <w:jc w:val="center"/>
              <w:outlineLvl w:val="1"/>
            </w:pPr>
            <w:r>
              <w:t>5.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078F63DF" w14:textId="0DC0FDF6" w:rsidR="000D5300" w:rsidRPr="009C6602" w:rsidRDefault="000D5300" w:rsidP="002C720C">
            <w:pPr>
              <w:pStyle w:val="Heading2"/>
              <w:numPr>
                <w:ilvl w:val="0"/>
                <w:numId w:val="0"/>
              </w:numPr>
              <w:shd w:val="clear" w:color="auto" w:fill="F2F2F2" w:themeFill="background1" w:themeFillShade="F2"/>
              <w:contextualSpacing w:val="0"/>
              <w:jc w:val="center"/>
              <w:outlineLvl w:val="1"/>
            </w:pPr>
            <w:r>
              <w:t>6.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F70F32" w14:textId="620F02F1" w:rsidR="000D5300" w:rsidRPr="009C6602" w:rsidRDefault="000D5300" w:rsidP="002C720C">
            <w:pPr>
              <w:pStyle w:val="Heading2"/>
              <w:numPr>
                <w:ilvl w:val="0"/>
                <w:numId w:val="0"/>
              </w:numPr>
              <w:shd w:val="clear" w:color="auto" w:fill="F2F2F2" w:themeFill="background1" w:themeFillShade="F2"/>
              <w:contextualSpacing w:val="0"/>
              <w:jc w:val="center"/>
              <w:outlineLvl w:val="1"/>
            </w:pPr>
            <w:r>
              <w:t>7.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B0EB8F1" w14:textId="51C0B044" w:rsidR="000D5300" w:rsidRPr="009C6602" w:rsidRDefault="000D5300" w:rsidP="00B313AA">
            <w:pPr>
              <w:pStyle w:val="Heading2"/>
              <w:numPr>
                <w:ilvl w:val="0"/>
                <w:numId w:val="0"/>
              </w:numPr>
              <w:shd w:val="clear" w:color="auto" w:fill="F2F2F2" w:themeFill="background1" w:themeFillShade="F2"/>
              <w:contextualSpacing w:val="0"/>
              <w:jc w:val="center"/>
              <w:outlineLvl w:val="1"/>
            </w:pPr>
            <w:r>
              <w:t>8.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ED9F633" w14:textId="20A3B341" w:rsidR="000D5300" w:rsidRPr="009C6602" w:rsidRDefault="000D5300" w:rsidP="002C720C">
            <w:pPr>
              <w:pStyle w:val="Heading2"/>
              <w:numPr>
                <w:ilvl w:val="0"/>
                <w:numId w:val="0"/>
              </w:numPr>
              <w:shd w:val="clear" w:color="auto" w:fill="F2F2F2" w:themeFill="background1" w:themeFillShade="F2"/>
              <w:contextualSpacing w:val="0"/>
              <w:jc w:val="center"/>
              <w:outlineLvl w:val="1"/>
            </w:pPr>
            <w:r>
              <w:t>9.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AC6FE16" w14:textId="6EC4BF33" w:rsidR="000D5300" w:rsidRPr="009C6602" w:rsidRDefault="000D5300" w:rsidP="002C720C">
            <w:pPr>
              <w:pStyle w:val="Heading2"/>
              <w:numPr>
                <w:ilvl w:val="0"/>
                <w:numId w:val="0"/>
              </w:numPr>
              <w:shd w:val="clear" w:color="auto" w:fill="F2F2F2" w:themeFill="background1" w:themeFillShade="F2"/>
              <w:contextualSpacing w:val="0"/>
              <w:jc w:val="center"/>
              <w:outlineLvl w:val="1"/>
            </w:pPr>
            <w:r>
              <w:t>10.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0F0E59B4" w14:textId="0A974AE4" w:rsidR="000D5300" w:rsidRPr="009C6602" w:rsidRDefault="000D5300" w:rsidP="002C720C">
            <w:pPr>
              <w:pStyle w:val="Heading2"/>
              <w:numPr>
                <w:ilvl w:val="0"/>
                <w:numId w:val="0"/>
              </w:numPr>
              <w:shd w:val="clear" w:color="auto" w:fill="F2F2F2" w:themeFill="background1" w:themeFillShade="F2"/>
              <w:contextualSpacing w:val="0"/>
              <w:jc w:val="center"/>
              <w:outlineLvl w:val="1"/>
            </w:pPr>
            <w:r>
              <w:t>11.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3493FB59" w14:textId="3C293515" w:rsidR="000D5300" w:rsidRPr="009C6602" w:rsidRDefault="000D5300" w:rsidP="002C720C">
            <w:pPr>
              <w:pStyle w:val="Heading2"/>
              <w:numPr>
                <w:ilvl w:val="0"/>
                <w:numId w:val="0"/>
              </w:numPr>
              <w:shd w:val="clear" w:color="auto" w:fill="F2F2F2" w:themeFill="background1" w:themeFillShade="F2"/>
              <w:contextualSpacing w:val="0"/>
              <w:jc w:val="center"/>
              <w:outlineLvl w:val="1"/>
            </w:pPr>
            <w:r>
              <w:t>12.</w:t>
            </w:r>
          </w:p>
        </w:tc>
        <w:tc>
          <w:tcPr>
            <w:tcW w:w="658" w:type="dxa"/>
            <w:shd w:val="clear" w:color="auto" w:fill="F2F2F2" w:themeFill="background1" w:themeFillShade="F2"/>
            <w:vAlign w:val="center"/>
          </w:tcPr>
          <w:p w14:paraId="3308FF92" w14:textId="1029D6E4" w:rsidR="000D5300" w:rsidRPr="009C6602" w:rsidRDefault="000D5300" w:rsidP="002C720C">
            <w:pPr>
              <w:pStyle w:val="Heading2"/>
              <w:numPr>
                <w:ilvl w:val="0"/>
                <w:numId w:val="0"/>
              </w:numPr>
              <w:shd w:val="clear" w:color="auto" w:fill="F2F2F2" w:themeFill="background1" w:themeFillShade="F2"/>
              <w:contextualSpacing w:val="0"/>
              <w:jc w:val="center"/>
              <w:outlineLvl w:val="1"/>
            </w:pPr>
            <w:r>
              <w:t>13.</w:t>
            </w:r>
          </w:p>
        </w:tc>
      </w:tr>
      <w:tr w:rsidR="000D5300" w:rsidRPr="009C6602" w14:paraId="15990F5F" w14:textId="77777777" w:rsidTr="000D5300">
        <w:trPr>
          <w:trHeight w:val="231"/>
        </w:trPr>
        <w:tc>
          <w:tcPr>
            <w:tcW w:w="2070" w:type="dxa"/>
            <w:shd w:val="clear" w:color="auto" w:fill="FFFFFF" w:themeFill="background1"/>
          </w:tcPr>
          <w:p w14:paraId="100B2527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7" w:type="dxa"/>
            <w:shd w:val="clear" w:color="auto" w:fill="FFFFFF" w:themeFill="background1"/>
          </w:tcPr>
          <w:p w14:paraId="169D0B42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8" w:type="dxa"/>
            <w:shd w:val="clear" w:color="auto" w:fill="FFFFFF" w:themeFill="background1"/>
          </w:tcPr>
          <w:p w14:paraId="21C59E66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8" w:type="dxa"/>
            <w:shd w:val="clear" w:color="auto" w:fill="FFFFFF" w:themeFill="background1"/>
          </w:tcPr>
          <w:p w14:paraId="355A641B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7" w:type="dxa"/>
            <w:shd w:val="clear" w:color="auto" w:fill="FFFFFF" w:themeFill="background1"/>
          </w:tcPr>
          <w:p w14:paraId="67BF2A5C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8" w:type="dxa"/>
            <w:shd w:val="clear" w:color="auto" w:fill="FFFFFF" w:themeFill="background1"/>
          </w:tcPr>
          <w:p w14:paraId="2BC9015C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8" w:type="dxa"/>
            <w:shd w:val="clear" w:color="auto" w:fill="FFFFFF" w:themeFill="background1"/>
          </w:tcPr>
          <w:p w14:paraId="5945FC83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7" w:type="dxa"/>
            <w:shd w:val="clear" w:color="auto" w:fill="FFFFFF" w:themeFill="background1"/>
          </w:tcPr>
          <w:p w14:paraId="6CF5227A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8" w:type="dxa"/>
            <w:shd w:val="clear" w:color="auto" w:fill="FFFFFF" w:themeFill="background1"/>
          </w:tcPr>
          <w:p w14:paraId="133889F3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8" w:type="dxa"/>
            <w:shd w:val="clear" w:color="auto" w:fill="FFFFFF" w:themeFill="background1"/>
          </w:tcPr>
          <w:p w14:paraId="7B10EAD8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7" w:type="dxa"/>
            <w:shd w:val="clear" w:color="auto" w:fill="FFFFFF" w:themeFill="background1"/>
          </w:tcPr>
          <w:p w14:paraId="530E49D1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8" w:type="dxa"/>
            <w:shd w:val="clear" w:color="auto" w:fill="FFFFFF" w:themeFill="background1"/>
          </w:tcPr>
          <w:p w14:paraId="6632BFC0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8" w:type="dxa"/>
            <w:shd w:val="clear" w:color="auto" w:fill="FFFFFF" w:themeFill="background1"/>
          </w:tcPr>
          <w:p w14:paraId="43F30703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658" w:type="dxa"/>
            <w:shd w:val="clear" w:color="auto" w:fill="FFFFFF" w:themeFill="background1"/>
          </w:tcPr>
          <w:p w14:paraId="137F4C26" w14:textId="0D9E6165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</w:tr>
      <w:tr w:rsidR="000D5300" w:rsidRPr="009C6602" w14:paraId="195679DA" w14:textId="77777777" w:rsidTr="000D5300">
        <w:trPr>
          <w:trHeight w:val="231"/>
        </w:trPr>
        <w:tc>
          <w:tcPr>
            <w:tcW w:w="2070" w:type="dxa"/>
            <w:shd w:val="clear" w:color="auto" w:fill="FFFFFF" w:themeFill="background1"/>
          </w:tcPr>
          <w:p w14:paraId="79B86EE3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7" w:type="dxa"/>
            <w:shd w:val="clear" w:color="auto" w:fill="FFFFFF" w:themeFill="background1"/>
          </w:tcPr>
          <w:p w14:paraId="3382ECA8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8" w:type="dxa"/>
            <w:shd w:val="clear" w:color="auto" w:fill="FFFFFF" w:themeFill="background1"/>
          </w:tcPr>
          <w:p w14:paraId="40BDBBFA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8" w:type="dxa"/>
            <w:shd w:val="clear" w:color="auto" w:fill="FFFFFF" w:themeFill="background1"/>
          </w:tcPr>
          <w:p w14:paraId="49E14295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7" w:type="dxa"/>
            <w:shd w:val="clear" w:color="auto" w:fill="FFFFFF" w:themeFill="background1"/>
          </w:tcPr>
          <w:p w14:paraId="61C42305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8" w:type="dxa"/>
            <w:shd w:val="clear" w:color="auto" w:fill="FFFFFF" w:themeFill="background1"/>
          </w:tcPr>
          <w:p w14:paraId="3C806F4D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8" w:type="dxa"/>
            <w:shd w:val="clear" w:color="auto" w:fill="FFFFFF" w:themeFill="background1"/>
          </w:tcPr>
          <w:p w14:paraId="263AB9D0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7" w:type="dxa"/>
            <w:shd w:val="clear" w:color="auto" w:fill="FFFFFF" w:themeFill="background1"/>
          </w:tcPr>
          <w:p w14:paraId="35F71610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8" w:type="dxa"/>
            <w:shd w:val="clear" w:color="auto" w:fill="FFFFFF" w:themeFill="background1"/>
          </w:tcPr>
          <w:p w14:paraId="631631D0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8" w:type="dxa"/>
            <w:shd w:val="clear" w:color="auto" w:fill="FFFFFF" w:themeFill="background1"/>
          </w:tcPr>
          <w:p w14:paraId="6581D5C5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7" w:type="dxa"/>
            <w:shd w:val="clear" w:color="auto" w:fill="FFFFFF" w:themeFill="background1"/>
          </w:tcPr>
          <w:p w14:paraId="40F2E545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8" w:type="dxa"/>
            <w:shd w:val="clear" w:color="auto" w:fill="FFFFFF" w:themeFill="background1"/>
          </w:tcPr>
          <w:p w14:paraId="415267D3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8" w:type="dxa"/>
            <w:shd w:val="clear" w:color="auto" w:fill="FFFFFF" w:themeFill="background1"/>
          </w:tcPr>
          <w:p w14:paraId="1165E8BD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658" w:type="dxa"/>
            <w:shd w:val="clear" w:color="auto" w:fill="FFFFFF" w:themeFill="background1"/>
          </w:tcPr>
          <w:p w14:paraId="2BEF6084" w14:textId="3A8775A1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</w:tr>
      <w:tr w:rsidR="000D5300" w:rsidRPr="009C6602" w14:paraId="3CE07BDA" w14:textId="77777777" w:rsidTr="000D5300">
        <w:trPr>
          <w:trHeight w:val="231"/>
        </w:trPr>
        <w:tc>
          <w:tcPr>
            <w:tcW w:w="2070" w:type="dxa"/>
            <w:shd w:val="clear" w:color="auto" w:fill="FFFFFF" w:themeFill="background1"/>
          </w:tcPr>
          <w:p w14:paraId="509A3D64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7" w:type="dxa"/>
            <w:shd w:val="clear" w:color="auto" w:fill="FFFFFF" w:themeFill="background1"/>
          </w:tcPr>
          <w:p w14:paraId="483214D2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8" w:type="dxa"/>
            <w:shd w:val="clear" w:color="auto" w:fill="FFFFFF" w:themeFill="background1"/>
          </w:tcPr>
          <w:p w14:paraId="4455A0EB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8" w:type="dxa"/>
            <w:shd w:val="clear" w:color="auto" w:fill="FFFFFF" w:themeFill="background1"/>
          </w:tcPr>
          <w:p w14:paraId="240B2F0A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7" w:type="dxa"/>
            <w:shd w:val="clear" w:color="auto" w:fill="FFFFFF" w:themeFill="background1"/>
          </w:tcPr>
          <w:p w14:paraId="5C185A0A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8" w:type="dxa"/>
            <w:shd w:val="clear" w:color="auto" w:fill="FFFFFF" w:themeFill="background1"/>
          </w:tcPr>
          <w:p w14:paraId="2D430F72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8" w:type="dxa"/>
            <w:shd w:val="clear" w:color="auto" w:fill="FFFFFF" w:themeFill="background1"/>
          </w:tcPr>
          <w:p w14:paraId="00B44BC7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7" w:type="dxa"/>
            <w:shd w:val="clear" w:color="auto" w:fill="FFFFFF" w:themeFill="background1"/>
          </w:tcPr>
          <w:p w14:paraId="1FCBD016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8" w:type="dxa"/>
            <w:shd w:val="clear" w:color="auto" w:fill="FFFFFF" w:themeFill="background1"/>
          </w:tcPr>
          <w:p w14:paraId="68FA97B6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8" w:type="dxa"/>
            <w:shd w:val="clear" w:color="auto" w:fill="FFFFFF" w:themeFill="background1"/>
          </w:tcPr>
          <w:p w14:paraId="709AFD8A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7" w:type="dxa"/>
            <w:shd w:val="clear" w:color="auto" w:fill="FFFFFF" w:themeFill="background1"/>
          </w:tcPr>
          <w:p w14:paraId="04FD862E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8" w:type="dxa"/>
            <w:shd w:val="clear" w:color="auto" w:fill="FFFFFF" w:themeFill="background1"/>
          </w:tcPr>
          <w:p w14:paraId="0D114DAF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568" w:type="dxa"/>
            <w:shd w:val="clear" w:color="auto" w:fill="FFFFFF" w:themeFill="background1"/>
          </w:tcPr>
          <w:p w14:paraId="6BDDE42D" w14:textId="77777777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658" w:type="dxa"/>
            <w:shd w:val="clear" w:color="auto" w:fill="FFFFFF" w:themeFill="background1"/>
          </w:tcPr>
          <w:p w14:paraId="258D6821" w14:textId="3062927B" w:rsidR="00C51B55" w:rsidRPr="009C6602" w:rsidRDefault="00C51B55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</w:tr>
    </w:tbl>
    <w:p w14:paraId="12570084" w14:textId="46B4F741" w:rsidR="00C51B55" w:rsidRDefault="00C51B55" w:rsidP="0048226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rPr>
          <w:rFonts w:ascii="Avenir Book" w:eastAsia="Arial" w:hAnsi="Avenir Book" w:cs="Arial"/>
          <w:b/>
          <w:color w:val="000000"/>
        </w:rPr>
      </w:pPr>
    </w:p>
    <w:tbl>
      <w:tblPr>
        <w:tblStyle w:val="TableGrid"/>
        <w:tblW w:w="9540" w:type="dxa"/>
        <w:tblInd w:w="-2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540"/>
      </w:tblGrid>
      <w:tr w:rsidR="000D5300" w:rsidRPr="009C6602" w14:paraId="02DEDD20" w14:textId="77777777" w:rsidTr="002C720C">
        <w:tc>
          <w:tcPr>
            <w:tcW w:w="9540" w:type="dxa"/>
            <w:shd w:val="clear" w:color="auto" w:fill="F2F2F2" w:themeFill="background1" w:themeFillShade="F2"/>
          </w:tcPr>
          <w:p w14:paraId="3395A4AB" w14:textId="77777777" w:rsidR="000D5300" w:rsidRPr="001E5E1F" w:rsidRDefault="000D5300" w:rsidP="002C720C">
            <w:pPr>
              <w:pStyle w:val="Heading2"/>
              <w:shd w:val="clear" w:color="auto" w:fill="F2F2F2" w:themeFill="background1" w:themeFillShade="F2"/>
              <w:outlineLvl w:val="1"/>
              <w:rPr>
                <w:sz w:val="24"/>
                <w:szCs w:val="24"/>
              </w:rPr>
            </w:pPr>
            <w:r w:rsidRPr="001E5E1F">
              <w:rPr>
                <w:sz w:val="24"/>
                <w:szCs w:val="24"/>
              </w:rPr>
              <w:t>SZAKMAI TAPASZTALAT</w:t>
            </w:r>
          </w:p>
          <w:p w14:paraId="0FAD01F8" w14:textId="4BB8CB6E" w:rsidR="000D5300" w:rsidRPr="00DA21D6" w:rsidRDefault="000D5300" w:rsidP="001E5E1F">
            <w:pPr>
              <w:pStyle w:val="NoSpacing"/>
              <w:rPr>
                <w:sz w:val="20"/>
                <w:szCs w:val="20"/>
              </w:rPr>
            </w:pPr>
            <w:r w:rsidRPr="00DA21D6">
              <w:rPr>
                <w:sz w:val="20"/>
                <w:szCs w:val="20"/>
              </w:rPr>
              <w:t>Pályázó (konzorciumi tagok, együttműködő partnerek) szakmai tapasztalatainak bemutatása a célcsoporttal, a tervezett tevékenységekkel, valamint az alkalmazott módszerekkel kapcsolatban</w:t>
            </w:r>
            <w:r w:rsidR="00536D83" w:rsidRPr="00DA21D6">
              <w:rPr>
                <w:sz w:val="20"/>
                <w:szCs w:val="20"/>
              </w:rPr>
              <w:t>, ideértve a projektmenedzsment bemutatását is.</w:t>
            </w:r>
          </w:p>
          <w:p w14:paraId="0EDB01C0" w14:textId="427BE0BB" w:rsidR="000678FE" w:rsidRPr="009C6602" w:rsidRDefault="000678FE" w:rsidP="000678FE">
            <w:pPr>
              <w:pStyle w:val="NoSpacing"/>
              <w:jc w:val="right"/>
            </w:pPr>
            <w:r>
              <w:t>Max. 2000 karakter</w:t>
            </w:r>
          </w:p>
        </w:tc>
      </w:tr>
      <w:tr w:rsidR="000D5300" w:rsidRPr="009C6602" w14:paraId="3387A05B" w14:textId="77777777" w:rsidTr="008F328F">
        <w:tc>
          <w:tcPr>
            <w:tcW w:w="9540" w:type="dxa"/>
            <w:shd w:val="clear" w:color="auto" w:fill="FFFFFF" w:themeFill="background1"/>
          </w:tcPr>
          <w:p w14:paraId="32A83F01" w14:textId="77777777" w:rsidR="000D5300" w:rsidRDefault="000D5300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  <w:p w14:paraId="57ACB31E" w14:textId="77777777" w:rsidR="00B313AA" w:rsidRDefault="00B313AA" w:rsidP="00B313AA">
            <w:pPr>
              <w:ind w:left="0" w:hanging="2"/>
            </w:pPr>
          </w:p>
          <w:p w14:paraId="3AD5B4D8" w14:textId="17606788" w:rsidR="00B313AA" w:rsidRPr="00B313AA" w:rsidRDefault="00B313AA" w:rsidP="000678FE">
            <w:pPr>
              <w:ind w:leftChars="0" w:left="0" w:firstLineChars="0" w:firstLine="0"/>
            </w:pPr>
          </w:p>
        </w:tc>
      </w:tr>
    </w:tbl>
    <w:p w14:paraId="07F574D1" w14:textId="77777777" w:rsidR="008F06F4" w:rsidRDefault="008F06F4" w:rsidP="0048226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rPr>
          <w:rFonts w:ascii="Avenir Book" w:eastAsia="Arial" w:hAnsi="Avenir Book" w:cs="Arial"/>
          <w:b/>
          <w:color w:val="000000"/>
        </w:rPr>
      </w:pPr>
    </w:p>
    <w:tbl>
      <w:tblPr>
        <w:tblStyle w:val="TableGrid"/>
        <w:tblW w:w="9540" w:type="dxa"/>
        <w:tblInd w:w="-2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540"/>
      </w:tblGrid>
      <w:tr w:rsidR="009C6602" w:rsidRPr="009C6602" w14:paraId="491361A8" w14:textId="77777777" w:rsidTr="002C720C">
        <w:tc>
          <w:tcPr>
            <w:tcW w:w="9540" w:type="dxa"/>
            <w:shd w:val="clear" w:color="auto" w:fill="F2F2F2" w:themeFill="background1" w:themeFillShade="F2"/>
          </w:tcPr>
          <w:p w14:paraId="75726BF1" w14:textId="751FA463" w:rsidR="009C6602" w:rsidRPr="001E5E1F" w:rsidRDefault="000D5300" w:rsidP="002C720C">
            <w:pPr>
              <w:pStyle w:val="Heading2"/>
              <w:shd w:val="clear" w:color="auto" w:fill="F2F2F2" w:themeFill="background1" w:themeFillShade="F2"/>
              <w:outlineLvl w:val="1"/>
              <w:rPr>
                <w:sz w:val="24"/>
                <w:szCs w:val="24"/>
              </w:rPr>
            </w:pPr>
            <w:r w:rsidRPr="001E5E1F">
              <w:rPr>
                <w:sz w:val="24"/>
                <w:szCs w:val="24"/>
              </w:rPr>
              <w:t>KONZORCIUMI TAGOK (EGYÜTTMŰKÖDŐ PARTNEREK)</w:t>
            </w:r>
          </w:p>
          <w:p w14:paraId="0956ADC4" w14:textId="77777777" w:rsidR="009C6602" w:rsidRPr="0027600E" w:rsidRDefault="000D5300" w:rsidP="001E5E1F">
            <w:pPr>
              <w:pStyle w:val="NoSpacing"/>
              <w:rPr>
                <w:sz w:val="21"/>
                <w:szCs w:val="21"/>
              </w:rPr>
            </w:pPr>
            <w:r w:rsidRPr="0027600E">
              <w:rPr>
                <w:sz w:val="21"/>
                <w:szCs w:val="21"/>
              </w:rPr>
              <w:t xml:space="preserve">Konzorciumi tagok (együttműködő partnerek) bemutatása, különös tekintettel </w:t>
            </w:r>
            <w:r w:rsidR="009C6602" w:rsidRPr="0027600E">
              <w:rPr>
                <w:sz w:val="21"/>
                <w:szCs w:val="21"/>
              </w:rPr>
              <w:t xml:space="preserve"> </w:t>
            </w:r>
            <w:r w:rsidRPr="0027600E">
              <w:rPr>
                <w:sz w:val="21"/>
                <w:szCs w:val="21"/>
              </w:rPr>
              <w:t>a bevonásuk indokára, a projekt megvalósításában betöltött szerepükre és feladatukra, valamint a partnerség, együttműködés előzményeire és arra, hogy azt miként tervezik folytatni a projekt lezárása után (illetve a vállalt fenntartási időszakban).</w:t>
            </w:r>
          </w:p>
          <w:p w14:paraId="41A3EEF7" w14:textId="5D54FD83" w:rsidR="000678FE" w:rsidRPr="009C6602" w:rsidRDefault="000678FE" w:rsidP="000678FE">
            <w:pPr>
              <w:pStyle w:val="NoSpacing"/>
              <w:ind w:leftChars="0" w:firstLineChars="0" w:firstLine="0"/>
              <w:jc w:val="right"/>
            </w:pPr>
            <w:r>
              <w:t>Max. 2000 karakter</w:t>
            </w:r>
          </w:p>
        </w:tc>
      </w:tr>
      <w:tr w:rsidR="009C6602" w:rsidRPr="009C6602" w14:paraId="2A57B7F4" w14:textId="77777777" w:rsidTr="000D5300">
        <w:tc>
          <w:tcPr>
            <w:tcW w:w="9540" w:type="dxa"/>
            <w:shd w:val="clear" w:color="auto" w:fill="FFFFFF" w:themeFill="background1"/>
          </w:tcPr>
          <w:p w14:paraId="31A25761" w14:textId="77777777" w:rsidR="009C6602" w:rsidRDefault="009C6602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  <w:p w14:paraId="24419AEA" w14:textId="77777777" w:rsidR="00B313AA" w:rsidRDefault="00B313AA" w:rsidP="000678FE">
            <w:pPr>
              <w:ind w:leftChars="0" w:left="0" w:firstLineChars="0" w:firstLine="0"/>
            </w:pPr>
          </w:p>
          <w:p w14:paraId="07964167" w14:textId="1BA501C5" w:rsidR="00B313AA" w:rsidRPr="00B313AA" w:rsidRDefault="00B313AA" w:rsidP="00B313AA">
            <w:pPr>
              <w:ind w:left="0" w:hanging="2"/>
            </w:pPr>
          </w:p>
        </w:tc>
      </w:tr>
    </w:tbl>
    <w:p w14:paraId="1D2884CA" w14:textId="367AFF84" w:rsidR="001E5E1F" w:rsidRDefault="001E5E1F" w:rsidP="000D530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jc w:val="both"/>
        <w:rPr>
          <w:rFonts w:ascii="Avenir Book" w:eastAsia="Arial" w:hAnsi="Avenir Book" w:cs="Arial"/>
          <w:sz w:val="22"/>
          <w:szCs w:val="22"/>
        </w:rPr>
      </w:pPr>
    </w:p>
    <w:p w14:paraId="27A94565" w14:textId="77777777" w:rsidR="001E5E1F" w:rsidRPr="009C6602" w:rsidRDefault="001E5E1F" w:rsidP="000D530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jc w:val="both"/>
        <w:rPr>
          <w:rFonts w:ascii="Avenir Book" w:eastAsia="Arial" w:hAnsi="Avenir Book" w:cs="Arial"/>
          <w:sz w:val="22"/>
          <w:szCs w:val="22"/>
        </w:rPr>
      </w:pPr>
    </w:p>
    <w:tbl>
      <w:tblPr>
        <w:tblStyle w:val="TableGrid"/>
        <w:tblW w:w="9540" w:type="dxa"/>
        <w:tblInd w:w="-2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873"/>
        <w:gridCol w:w="1876"/>
        <w:gridCol w:w="2025"/>
        <w:gridCol w:w="1861"/>
        <w:gridCol w:w="1905"/>
      </w:tblGrid>
      <w:tr w:rsidR="002C720C" w:rsidRPr="009C6602" w14:paraId="5BB8A571" w14:textId="77777777" w:rsidTr="002C720C">
        <w:tc>
          <w:tcPr>
            <w:tcW w:w="9540" w:type="dxa"/>
            <w:gridSpan w:val="5"/>
            <w:shd w:val="clear" w:color="auto" w:fill="F2F2F2" w:themeFill="background1" w:themeFillShade="F2"/>
          </w:tcPr>
          <w:p w14:paraId="3703133E" w14:textId="2F11184B" w:rsidR="002C720C" w:rsidRPr="001E5E1F" w:rsidRDefault="008F06F4" w:rsidP="002C720C">
            <w:pPr>
              <w:pStyle w:val="Heading2"/>
              <w:shd w:val="clear" w:color="auto" w:fill="F2F2F2" w:themeFill="background1" w:themeFillShade="F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SZÁMSZERŰSÍTHETŐ</w:t>
            </w:r>
            <w:r w:rsidR="002C720C" w:rsidRPr="001E5E1F">
              <w:rPr>
                <w:sz w:val="24"/>
                <w:szCs w:val="24"/>
              </w:rPr>
              <w:t xml:space="preserve"> EREDMÉNYEK</w:t>
            </w:r>
          </w:p>
          <w:p w14:paraId="7078153D" w14:textId="77777777" w:rsidR="002C720C" w:rsidRPr="0027600E" w:rsidRDefault="002C720C" w:rsidP="001E5E1F">
            <w:pPr>
              <w:pStyle w:val="NoSpacing"/>
              <w:rPr>
                <w:sz w:val="21"/>
                <w:szCs w:val="21"/>
              </w:rPr>
            </w:pPr>
            <w:r w:rsidRPr="0027600E">
              <w:rPr>
                <w:sz w:val="21"/>
                <w:szCs w:val="21"/>
              </w:rPr>
              <w:t>Projekt által célul kitűzött, a projekt megvalósításától elvárt eredmények bemutatása.</w:t>
            </w:r>
          </w:p>
          <w:p w14:paraId="0C05F5F0" w14:textId="6B5E997A" w:rsidR="002C720C" w:rsidRPr="009C6602" w:rsidRDefault="002C720C" w:rsidP="001E5E1F">
            <w:pPr>
              <w:pStyle w:val="NoSpacing"/>
            </w:pPr>
            <w:r w:rsidRPr="0027600E">
              <w:rPr>
                <w:sz w:val="21"/>
                <w:szCs w:val="21"/>
              </w:rPr>
              <w:t>A sorok száma szükség szerint bővíthető.</w:t>
            </w:r>
          </w:p>
        </w:tc>
      </w:tr>
      <w:tr w:rsidR="002C720C" w:rsidRPr="009C6602" w14:paraId="5591826D" w14:textId="77777777" w:rsidTr="001E5E1F">
        <w:trPr>
          <w:trHeight w:val="249"/>
        </w:trPr>
        <w:tc>
          <w:tcPr>
            <w:tcW w:w="1908" w:type="dxa"/>
            <w:shd w:val="clear" w:color="auto" w:fill="FFFFFF" w:themeFill="background1"/>
            <w:vAlign w:val="center"/>
          </w:tcPr>
          <w:p w14:paraId="1634E12E" w14:textId="628C9050" w:rsidR="002C720C" w:rsidRPr="001E5E1F" w:rsidRDefault="002C720C" w:rsidP="001E5E1F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rFonts w:ascii="Avenir Heavy" w:hAnsi="Avenir Heavy"/>
                <w:smallCaps w:val="0"/>
                <w:sz w:val="22"/>
                <w:szCs w:val="22"/>
              </w:rPr>
            </w:pPr>
            <w:r w:rsidRPr="001E5E1F">
              <w:rPr>
                <w:rFonts w:ascii="Avenir Heavy" w:hAnsi="Avenir Heavy"/>
                <w:smallCaps w:val="0"/>
                <w:sz w:val="22"/>
                <w:szCs w:val="22"/>
              </w:rPr>
              <w:t>Szervezet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05AF6CF1" w14:textId="12059E22" w:rsidR="002C720C" w:rsidRPr="001E5E1F" w:rsidRDefault="002C720C" w:rsidP="001E5E1F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smallCaps w:val="0"/>
                <w:sz w:val="22"/>
                <w:szCs w:val="22"/>
              </w:rPr>
            </w:pPr>
            <w:r w:rsidRPr="001E5E1F">
              <w:rPr>
                <w:smallCaps w:val="0"/>
                <w:sz w:val="22"/>
                <w:szCs w:val="22"/>
              </w:rPr>
              <w:t>Eredmény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6C3BB2D1" w14:textId="77777777" w:rsidR="002C720C" w:rsidRDefault="002C720C" w:rsidP="001E5E1F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smallCaps w:val="0"/>
                <w:sz w:val="22"/>
                <w:szCs w:val="22"/>
              </w:rPr>
            </w:pPr>
            <w:r w:rsidRPr="001E5E1F">
              <w:rPr>
                <w:smallCaps w:val="0"/>
                <w:sz w:val="22"/>
                <w:szCs w:val="22"/>
              </w:rPr>
              <w:t>Eredménymutató</w:t>
            </w:r>
          </w:p>
          <w:p w14:paraId="35F31B1D" w14:textId="12D4AC01" w:rsidR="001E5E1F" w:rsidRPr="001E5E1F" w:rsidRDefault="001E5E1F" w:rsidP="001E5E1F">
            <w:pPr>
              <w:pStyle w:val="NoSpacing"/>
              <w:rPr>
                <w:sz w:val="20"/>
                <w:szCs w:val="20"/>
              </w:rPr>
            </w:pPr>
            <w:r w:rsidRPr="001E5E1F">
              <w:rPr>
                <w:sz w:val="20"/>
                <w:szCs w:val="20"/>
              </w:rPr>
              <w:t>Pl. fő, darab, m</w:t>
            </w:r>
            <w:r w:rsidRPr="001E5E1F">
              <w:rPr>
                <w:sz w:val="20"/>
                <w:szCs w:val="20"/>
                <w:vertAlign w:val="superscript"/>
              </w:rPr>
              <w:t>2</w:t>
            </w:r>
            <w:r w:rsidRPr="001E5E1F">
              <w:rPr>
                <w:sz w:val="20"/>
                <w:szCs w:val="20"/>
              </w:rPr>
              <w:t xml:space="preserve"> stb.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4A63FEE7" w14:textId="3819C23A" w:rsidR="002C720C" w:rsidRPr="001E5E1F" w:rsidRDefault="002C720C" w:rsidP="001E5E1F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smallCaps w:val="0"/>
                <w:sz w:val="22"/>
                <w:szCs w:val="22"/>
              </w:rPr>
            </w:pPr>
            <w:r w:rsidRPr="001E5E1F">
              <w:rPr>
                <w:smallCaps w:val="0"/>
                <w:sz w:val="22"/>
                <w:szCs w:val="22"/>
              </w:rPr>
              <w:t>Projekt előtti érték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55AFD52A" w14:textId="5E0EE80A" w:rsidR="002C720C" w:rsidRPr="001E5E1F" w:rsidRDefault="002C720C" w:rsidP="001E5E1F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smallCaps w:val="0"/>
                <w:sz w:val="22"/>
                <w:szCs w:val="22"/>
              </w:rPr>
            </w:pPr>
            <w:r w:rsidRPr="001E5E1F">
              <w:rPr>
                <w:smallCaps w:val="0"/>
                <w:sz w:val="22"/>
                <w:szCs w:val="22"/>
              </w:rPr>
              <w:t>Projekt eredményeként létrejött érték</w:t>
            </w:r>
          </w:p>
        </w:tc>
      </w:tr>
      <w:tr w:rsidR="002C720C" w:rsidRPr="009C6602" w14:paraId="14750354" w14:textId="77777777" w:rsidTr="00382AAD">
        <w:trPr>
          <w:trHeight w:val="246"/>
        </w:trPr>
        <w:tc>
          <w:tcPr>
            <w:tcW w:w="1908" w:type="dxa"/>
            <w:shd w:val="clear" w:color="auto" w:fill="FFFFFF" w:themeFill="background1"/>
          </w:tcPr>
          <w:p w14:paraId="7C9EBBC8" w14:textId="77777777" w:rsidR="002C720C" w:rsidRPr="009C6602" w:rsidRDefault="002C720C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1908" w:type="dxa"/>
            <w:shd w:val="clear" w:color="auto" w:fill="FFFFFF" w:themeFill="background1"/>
          </w:tcPr>
          <w:p w14:paraId="7096F305" w14:textId="77777777" w:rsidR="002C720C" w:rsidRPr="009C6602" w:rsidRDefault="002C720C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1908" w:type="dxa"/>
            <w:shd w:val="clear" w:color="auto" w:fill="FFFFFF" w:themeFill="background1"/>
          </w:tcPr>
          <w:p w14:paraId="69F60152" w14:textId="77777777" w:rsidR="002C720C" w:rsidRPr="009C6602" w:rsidRDefault="002C720C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1908" w:type="dxa"/>
            <w:shd w:val="clear" w:color="auto" w:fill="FFFFFF" w:themeFill="background1"/>
          </w:tcPr>
          <w:p w14:paraId="1D9DA665" w14:textId="77777777" w:rsidR="002C720C" w:rsidRPr="009C6602" w:rsidRDefault="002C720C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1908" w:type="dxa"/>
            <w:shd w:val="clear" w:color="auto" w:fill="FFFFFF" w:themeFill="background1"/>
          </w:tcPr>
          <w:p w14:paraId="21DF7415" w14:textId="4CA1F772" w:rsidR="002C720C" w:rsidRPr="009C6602" w:rsidRDefault="002C720C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</w:tr>
      <w:tr w:rsidR="002C720C" w:rsidRPr="009C6602" w14:paraId="63858AFF" w14:textId="77777777" w:rsidTr="00382AAD">
        <w:trPr>
          <w:trHeight w:val="246"/>
        </w:trPr>
        <w:tc>
          <w:tcPr>
            <w:tcW w:w="1908" w:type="dxa"/>
            <w:shd w:val="clear" w:color="auto" w:fill="FFFFFF" w:themeFill="background1"/>
          </w:tcPr>
          <w:p w14:paraId="5CD2F280" w14:textId="77777777" w:rsidR="002C720C" w:rsidRPr="009C6602" w:rsidRDefault="002C720C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1908" w:type="dxa"/>
            <w:shd w:val="clear" w:color="auto" w:fill="FFFFFF" w:themeFill="background1"/>
          </w:tcPr>
          <w:p w14:paraId="23AE012D" w14:textId="77777777" w:rsidR="002C720C" w:rsidRPr="009C6602" w:rsidRDefault="002C720C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1908" w:type="dxa"/>
            <w:shd w:val="clear" w:color="auto" w:fill="FFFFFF" w:themeFill="background1"/>
          </w:tcPr>
          <w:p w14:paraId="656FEBAB" w14:textId="77777777" w:rsidR="002C720C" w:rsidRPr="009C6602" w:rsidRDefault="002C720C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1908" w:type="dxa"/>
            <w:shd w:val="clear" w:color="auto" w:fill="FFFFFF" w:themeFill="background1"/>
          </w:tcPr>
          <w:p w14:paraId="11B0F489" w14:textId="77777777" w:rsidR="002C720C" w:rsidRPr="009C6602" w:rsidRDefault="002C720C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1908" w:type="dxa"/>
            <w:shd w:val="clear" w:color="auto" w:fill="FFFFFF" w:themeFill="background1"/>
          </w:tcPr>
          <w:p w14:paraId="680D5BBF" w14:textId="18B46D54" w:rsidR="002C720C" w:rsidRPr="009C6602" w:rsidRDefault="002C720C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</w:tr>
      <w:tr w:rsidR="002C720C" w:rsidRPr="009C6602" w14:paraId="44B2A25E" w14:textId="77777777" w:rsidTr="00382AAD">
        <w:trPr>
          <w:trHeight w:val="246"/>
        </w:trPr>
        <w:tc>
          <w:tcPr>
            <w:tcW w:w="1908" w:type="dxa"/>
            <w:shd w:val="clear" w:color="auto" w:fill="FFFFFF" w:themeFill="background1"/>
          </w:tcPr>
          <w:p w14:paraId="719315DA" w14:textId="77777777" w:rsidR="002C720C" w:rsidRPr="009C6602" w:rsidRDefault="002C720C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1908" w:type="dxa"/>
            <w:shd w:val="clear" w:color="auto" w:fill="FFFFFF" w:themeFill="background1"/>
          </w:tcPr>
          <w:p w14:paraId="32BA3279" w14:textId="77777777" w:rsidR="002C720C" w:rsidRPr="009C6602" w:rsidRDefault="002C720C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1908" w:type="dxa"/>
            <w:shd w:val="clear" w:color="auto" w:fill="FFFFFF" w:themeFill="background1"/>
          </w:tcPr>
          <w:p w14:paraId="2C2F238D" w14:textId="77777777" w:rsidR="002C720C" w:rsidRPr="009C6602" w:rsidRDefault="002C720C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1908" w:type="dxa"/>
            <w:shd w:val="clear" w:color="auto" w:fill="FFFFFF" w:themeFill="background1"/>
          </w:tcPr>
          <w:p w14:paraId="277398AA" w14:textId="77777777" w:rsidR="002C720C" w:rsidRPr="009C6602" w:rsidRDefault="002C720C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  <w:tc>
          <w:tcPr>
            <w:tcW w:w="1908" w:type="dxa"/>
            <w:shd w:val="clear" w:color="auto" w:fill="FFFFFF" w:themeFill="background1"/>
          </w:tcPr>
          <w:p w14:paraId="153245F6" w14:textId="2DF6D696" w:rsidR="002C720C" w:rsidRPr="009C6602" w:rsidRDefault="002C720C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</w:tc>
      </w:tr>
    </w:tbl>
    <w:p w14:paraId="166C006E" w14:textId="77777777" w:rsidR="00C262BA" w:rsidRPr="009C6602" w:rsidRDefault="00C262BA" w:rsidP="00124EF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hanging="2"/>
        <w:jc w:val="both"/>
        <w:rPr>
          <w:rFonts w:ascii="Avenir Book" w:eastAsia="Arial" w:hAnsi="Avenir Book" w:cs="Arial"/>
          <w:sz w:val="22"/>
          <w:szCs w:val="22"/>
        </w:rPr>
      </w:pPr>
    </w:p>
    <w:p w14:paraId="4D5E6803" w14:textId="03E0CD44" w:rsidR="00C262BA" w:rsidRDefault="00C262BA" w:rsidP="008F06F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jc w:val="both"/>
        <w:rPr>
          <w:rFonts w:ascii="Avenir Book" w:eastAsia="Arial" w:hAnsi="Avenir Book" w:cs="Arial"/>
          <w:sz w:val="22"/>
          <w:szCs w:val="22"/>
        </w:rPr>
      </w:pPr>
    </w:p>
    <w:p w14:paraId="622F5D67" w14:textId="77777777" w:rsidR="00B313AA" w:rsidRDefault="00B313AA" w:rsidP="008F06F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jc w:val="both"/>
        <w:rPr>
          <w:rFonts w:ascii="Avenir Book" w:eastAsia="Arial" w:hAnsi="Avenir Book" w:cs="Arial"/>
          <w:sz w:val="22"/>
          <w:szCs w:val="22"/>
        </w:rPr>
      </w:pPr>
    </w:p>
    <w:tbl>
      <w:tblPr>
        <w:tblStyle w:val="TableGrid"/>
        <w:tblW w:w="9540" w:type="dxa"/>
        <w:tblInd w:w="-2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540"/>
      </w:tblGrid>
      <w:tr w:rsidR="008F06F4" w:rsidRPr="009C6602" w14:paraId="0FF564C0" w14:textId="77777777" w:rsidTr="008F328F">
        <w:tc>
          <w:tcPr>
            <w:tcW w:w="9540" w:type="dxa"/>
            <w:shd w:val="clear" w:color="auto" w:fill="F2F2F2" w:themeFill="background1" w:themeFillShade="F2"/>
          </w:tcPr>
          <w:p w14:paraId="764ADE36" w14:textId="1F3E699E" w:rsidR="008F06F4" w:rsidRPr="001E5E1F" w:rsidRDefault="008F06F4" w:rsidP="008F328F">
            <w:pPr>
              <w:pStyle w:val="Heading2"/>
              <w:shd w:val="clear" w:color="auto" w:fill="F2F2F2" w:themeFill="background1" w:themeFillShade="F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NEM SZÁMSZERŰSÍTHETŐ</w:t>
            </w:r>
            <w:r w:rsidRPr="001E5E1F">
              <w:rPr>
                <w:sz w:val="24"/>
                <w:szCs w:val="24"/>
              </w:rPr>
              <w:t xml:space="preserve"> EREDMÉNYEK</w:t>
            </w:r>
          </w:p>
          <w:p w14:paraId="7A525641" w14:textId="0D47385F" w:rsidR="008F06F4" w:rsidRPr="0027600E" w:rsidRDefault="008F06F4" w:rsidP="008F06F4">
            <w:pPr>
              <w:pStyle w:val="NoSpacing"/>
              <w:rPr>
                <w:sz w:val="21"/>
                <w:szCs w:val="21"/>
              </w:rPr>
            </w:pPr>
            <w:r w:rsidRPr="0027600E">
              <w:rPr>
                <w:sz w:val="21"/>
                <w:szCs w:val="21"/>
              </w:rPr>
              <w:t>Projekt által célul kitűzött, a projekt megvalósításától elvárt nem számszerűsíthető, minőségi változások bemutatása.</w:t>
            </w:r>
          </w:p>
          <w:p w14:paraId="59DD0AD5" w14:textId="7B5809EA" w:rsidR="000678FE" w:rsidRPr="009C6602" w:rsidRDefault="000678FE" w:rsidP="000678FE">
            <w:pPr>
              <w:pStyle w:val="NoSpacing"/>
              <w:jc w:val="right"/>
            </w:pPr>
            <w:r>
              <w:t>Max. 2000 karakter</w:t>
            </w:r>
          </w:p>
        </w:tc>
      </w:tr>
      <w:tr w:rsidR="008F06F4" w:rsidRPr="009C6602" w14:paraId="44F14598" w14:textId="77777777" w:rsidTr="00C95791">
        <w:trPr>
          <w:trHeight w:val="246"/>
        </w:trPr>
        <w:tc>
          <w:tcPr>
            <w:tcW w:w="9540" w:type="dxa"/>
            <w:shd w:val="clear" w:color="auto" w:fill="FFFFFF" w:themeFill="background1"/>
          </w:tcPr>
          <w:p w14:paraId="1AF4E9AA" w14:textId="77777777" w:rsidR="008F06F4" w:rsidRDefault="008F06F4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  <w:p w14:paraId="781F695B" w14:textId="77777777" w:rsidR="00B313AA" w:rsidRDefault="00B313AA" w:rsidP="00B313AA">
            <w:pPr>
              <w:ind w:left="0" w:hanging="2"/>
            </w:pPr>
          </w:p>
          <w:p w14:paraId="604151F0" w14:textId="40B4EE1B" w:rsidR="00B313AA" w:rsidRPr="00B313AA" w:rsidRDefault="00B313AA" w:rsidP="00B313AA">
            <w:pPr>
              <w:ind w:left="0" w:hanging="2"/>
            </w:pPr>
          </w:p>
        </w:tc>
      </w:tr>
    </w:tbl>
    <w:p w14:paraId="15D0EF43" w14:textId="1E0F95AF" w:rsidR="008F06F4" w:rsidRDefault="008F06F4" w:rsidP="008F06F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jc w:val="both"/>
        <w:rPr>
          <w:rFonts w:ascii="Avenir Book" w:eastAsia="Arial" w:hAnsi="Avenir Book" w:cs="Arial"/>
          <w:sz w:val="22"/>
          <w:szCs w:val="22"/>
        </w:rPr>
      </w:pPr>
    </w:p>
    <w:tbl>
      <w:tblPr>
        <w:tblStyle w:val="TableGrid"/>
        <w:tblW w:w="9540" w:type="dxa"/>
        <w:tblInd w:w="-2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540"/>
      </w:tblGrid>
      <w:tr w:rsidR="00B313AA" w:rsidRPr="009C6602" w14:paraId="29B5F9F0" w14:textId="77777777" w:rsidTr="008F328F">
        <w:tc>
          <w:tcPr>
            <w:tcW w:w="9540" w:type="dxa"/>
            <w:shd w:val="clear" w:color="auto" w:fill="F2F2F2" w:themeFill="background1" w:themeFillShade="F2"/>
          </w:tcPr>
          <w:p w14:paraId="60A9544D" w14:textId="54E8C0A8" w:rsidR="00B313AA" w:rsidRPr="00B313AA" w:rsidRDefault="00B313AA" w:rsidP="00B313AA">
            <w:pPr>
              <w:pStyle w:val="Heading2"/>
              <w:shd w:val="clear" w:color="auto" w:fill="F2F2F2" w:themeFill="background1" w:themeFillShade="F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KOCKÁZATOK ÉS AZOK KEZELÉSE</w:t>
            </w:r>
          </w:p>
          <w:p w14:paraId="2BC17334" w14:textId="77777777" w:rsidR="000678FE" w:rsidRPr="0027600E" w:rsidRDefault="00536D83" w:rsidP="008F328F">
            <w:pPr>
              <w:pStyle w:val="NoSpacing"/>
              <w:rPr>
                <w:sz w:val="21"/>
                <w:szCs w:val="21"/>
              </w:rPr>
            </w:pPr>
            <w:r w:rsidRPr="0027600E">
              <w:rPr>
                <w:sz w:val="21"/>
                <w:szCs w:val="21"/>
              </w:rPr>
              <w:t>Azoknak a</w:t>
            </w:r>
            <w:r w:rsidR="00B313AA" w:rsidRPr="0027600E">
              <w:rPr>
                <w:sz w:val="21"/>
                <w:szCs w:val="21"/>
              </w:rPr>
              <w:t xml:space="preserve"> </w:t>
            </w:r>
            <w:r w:rsidRPr="0027600E">
              <w:rPr>
                <w:sz w:val="21"/>
                <w:szCs w:val="21"/>
              </w:rPr>
              <w:t>kockázatoknak a bemutatása, amelyek a projekt megvalósítása során felmerülhetnek</w:t>
            </w:r>
            <w:r w:rsidRPr="0027600E">
              <w:rPr>
                <w:sz w:val="21"/>
                <w:szCs w:val="21"/>
                <w:lang w:val="en-US"/>
              </w:rPr>
              <w:t xml:space="preserve">; </w:t>
            </w:r>
            <w:r w:rsidRPr="0027600E">
              <w:rPr>
                <w:sz w:val="21"/>
                <w:szCs w:val="21"/>
              </w:rPr>
              <w:t>annak ismertetése, hogy miként tervezik ezeket megelőzni, kezelni.</w:t>
            </w:r>
            <w:r w:rsidR="00B313AA" w:rsidRPr="0027600E">
              <w:rPr>
                <w:sz w:val="21"/>
                <w:szCs w:val="21"/>
              </w:rPr>
              <w:t xml:space="preserve"> </w:t>
            </w:r>
          </w:p>
          <w:p w14:paraId="5B1402A2" w14:textId="4217F291" w:rsidR="00B313AA" w:rsidRPr="008F06F4" w:rsidRDefault="000678FE" w:rsidP="000678FE">
            <w:pPr>
              <w:pStyle w:val="NoSpacing"/>
              <w:jc w:val="right"/>
            </w:pPr>
            <w:r>
              <w:t>Max. 2000 karakter</w:t>
            </w:r>
          </w:p>
        </w:tc>
      </w:tr>
      <w:tr w:rsidR="00B313AA" w:rsidRPr="009C6602" w14:paraId="0B3262DB" w14:textId="77777777" w:rsidTr="008F328F">
        <w:trPr>
          <w:trHeight w:val="246"/>
        </w:trPr>
        <w:tc>
          <w:tcPr>
            <w:tcW w:w="9540" w:type="dxa"/>
            <w:shd w:val="clear" w:color="auto" w:fill="FFFFFF" w:themeFill="background1"/>
          </w:tcPr>
          <w:p w14:paraId="4542340B" w14:textId="77777777" w:rsidR="00B313AA" w:rsidRDefault="00B313AA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  <w:p w14:paraId="17D36B41" w14:textId="77777777" w:rsidR="00B313AA" w:rsidRDefault="00B313AA" w:rsidP="008F328F">
            <w:pPr>
              <w:ind w:left="0" w:hanging="2"/>
            </w:pPr>
          </w:p>
          <w:p w14:paraId="24C66D9D" w14:textId="77777777" w:rsidR="00B313AA" w:rsidRDefault="00B313AA" w:rsidP="008F328F">
            <w:pPr>
              <w:ind w:left="0" w:hanging="2"/>
            </w:pPr>
          </w:p>
          <w:p w14:paraId="6B67E112" w14:textId="77777777" w:rsidR="00B313AA" w:rsidRPr="00B313AA" w:rsidRDefault="00B313AA" w:rsidP="008F328F">
            <w:pPr>
              <w:ind w:left="0" w:hanging="2"/>
            </w:pPr>
          </w:p>
        </w:tc>
      </w:tr>
    </w:tbl>
    <w:p w14:paraId="3DB194E1" w14:textId="77777777" w:rsidR="00B313AA" w:rsidRDefault="00B313AA" w:rsidP="008F06F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jc w:val="both"/>
        <w:rPr>
          <w:rFonts w:ascii="Avenir Book" w:eastAsia="Arial" w:hAnsi="Avenir Book" w:cs="Arial"/>
          <w:sz w:val="22"/>
          <w:szCs w:val="22"/>
        </w:rPr>
      </w:pPr>
    </w:p>
    <w:tbl>
      <w:tblPr>
        <w:tblStyle w:val="TableGrid"/>
        <w:tblW w:w="9540" w:type="dxa"/>
        <w:tblInd w:w="-2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540"/>
      </w:tblGrid>
      <w:tr w:rsidR="008F06F4" w:rsidRPr="009C6602" w14:paraId="1BBF22D1" w14:textId="77777777" w:rsidTr="008F328F">
        <w:tc>
          <w:tcPr>
            <w:tcW w:w="9540" w:type="dxa"/>
            <w:shd w:val="clear" w:color="auto" w:fill="F2F2F2" w:themeFill="background1" w:themeFillShade="F2"/>
          </w:tcPr>
          <w:p w14:paraId="4FF9E0D9" w14:textId="3E0FE6B4" w:rsidR="008F06F4" w:rsidRPr="008F06F4" w:rsidRDefault="008F06F4" w:rsidP="008F06F4">
            <w:pPr>
              <w:pStyle w:val="Heading2"/>
              <w:shd w:val="clear" w:color="auto" w:fill="F2F2F2" w:themeFill="background1" w:themeFillShade="F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FENNTARTÁS</w:t>
            </w:r>
            <w:r w:rsidR="00B313AA">
              <w:rPr>
                <w:sz w:val="24"/>
                <w:szCs w:val="24"/>
              </w:rPr>
              <w:t>I IDŐSZAK</w:t>
            </w:r>
            <w:r>
              <w:rPr>
                <w:sz w:val="24"/>
                <w:szCs w:val="24"/>
              </w:rPr>
              <w:t>, FENNTARTHATÓSÁG</w:t>
            </w:r>
          </w:p>
          <w:p w14:paraId="47242240" w14:textId="77777777" w:rsidR="008F06F4" w:rsidRPr="0027600E" w:rsidRDefault="008F06F4" w:rsidP="008F328F">
            <w:pPr>
              <w:pStyle w:val="NoSpacing"/>
              <w:rPr>
                <w:sz w:val="21"/>
                <w:szCs w:val="21"/>
              </w:rPr>
            </w:pPr>
            <w:r w:rsidRPr="0027600E">
              <w:rPr>
                <w:sz w:val="21"/>
                <w:szCs w:val="21"/>
              </w:rPr>
              <w:t>A vállalt fenntartási időszak ismertetése és indoklása</w:t>
            </w:r>
            <w:r w:rsidRPr="0027600E">
              <w:rPr>
                <w:sz w:val="21"/>
                <w:szCs w:val="21"/>
                <w:lang w:val="en-US"/>
              </w:rPr>
              <w:t xml:space="preserve">; </w:t>
            </w:r>
            <w:r w:rsidRPr="0027600E">
              <w:rPr>
                <w:sz w:val="21"/>
                <w:szCs w:val="21"/>
              </w:rPr>
              <w:t xml:space="preserve">a projekt </w:t>
            </w:r>
            <w:r w:rsidR="00B313AA" w:rsidRPr="0027600E">
              <w:rPr>
                <w:sz w:val="21"/>
                <w:szCs w:val="21"/>
              </w:rPr>
              <w:t xml:space="preserve">tevékenységeinek és azok várt </w:t>
            </w:r>
            <w:r w:rsidRPr="0027600E">
              <w:rPr>
                <w:sz w:val="21"/>
                <w:szCs w:val="21"/>
              </w:rPr>
              <w:t>eredményeinek a projekt megvalósítási időszakát követő fenntart</w:t>
            </w:r>
            <w:r w:rsidR="00B313AA" w:rsidRPr="0027600E">
              <w:rPr>
                <w:sz w:val="21"/>
                <w:szCs w:val="21"/>
              </w:rPr>
              <w:t xml:space="preserve">ásával, fenntarthatóságával kapcsolatos tervek ismertetése, ezek garanciái. </w:t>
            </w:r>
          </w:p>
          <w:p w14:paraId="4033BBF9" w14:textId="5042BB34" w:rsidR="000678FE" w:rsidRPr="008F06F4" w:rsidRDefault="000678FE" w:rsidP="000678FE">
            <w:pPr>
              <w:pStyle w:val="NoSpacing"/>
              <w:jc w:val="right"/>
            </w:pPr>
            <w:r>
              <w:t>Max. 2000 karakter</w:t>
            </w:r>
          </w:p>
        </w:tc>
      </w:tr>
      <w:tr w:rsidR="008F06F4" w:rsidRPr="009C6602" w14:paraId="452F0DA9" w14:textId="77777777" w:rsidTr="008F328F">
        <w:trPr>
          <w:trHeight w:val="246"/>
        </w:trPr>
        <w:tc>
          <w:tcPr>
            <w:tcW w:w="9540" w:type="dxa"/>
            <w:shd w:val="clear" w:color="auto" w:fill="FFFFFF" w:themeFill="background1"/>
          </w:tcPr>
          <w:p w14:paraId="7270EE61" w14:textId="77777777" w:rsidR="008F06F4" w:rsidRDefault="008F06F4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  <w:p w14:paraId="560C43C7" w14:textId="77777777" w:rsidR="00B313AA" w:rsidRDefault="00B313AA" w:rsidP="00B313AA">
            <w:pPr>
              <w:ind w:left="0" w:hanging="2"/>
            </w:pPr>
          </w:p>
          <w:p w14:paraId="6AC46EEA" w14:textId="77777777" w:rsidR="00B313AA" w:rsidRDefault="00B313AA" w:rsidP="00B313AA">
            <w:pPr>
              <w:ind w:left="0" w:hanging="2"/>
            </w:pPr>
          </w:p>
          <w:p w14:paraId="0EA759DC" w14:textId="2F910DA0" w:rsidR="00B313AA" w:rsidRPr="00B313AA" w:rsidRDefault="00B313AA" w:rsidP="00B313AA">
            <w:pPr>
              <w:ind w:left="0" w:hanging="2"/>
            </w:pPr>
          </w:p>
        </w:tc>
      </w:tr>
    </w:tbl>
    <w:p w14:paraId="78723220" w14:textId="70BED9AA" w:rsidR="008F06F4" w:rsidRDefault="008F06F4" w:rsidP="008F06F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jc w:val="both"/>
        <w:rPr>
          <w:rFonts w:ascii="Avenir Book" w:eastAsia="Arial" w:hAnsi="Avenir Book" w:cs="Arial"/>
          <w:sz w:val="22"/>
          <w:szCs w:val="22"/>
        </w:rPr>
      </w:pPr>
    </w:p>
    <w:tbl>
      <w:tblPr>
        <w:tblStyle w:val="TableGrid"/>
        <w:tblW w:w="9540" w:type="dxa"/>
        <w:tblInd w:w="-2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540"/>
      </w:tblGrid>
      <w:tr w:rsidR="00536D83" w:rsidRPr="009C6602" w14:paraId="501A5334" w14:textId="77777777" w:rsidTr="008F328F">
        <w:tc>
          <w:tcPr>
            <w:tcW w:w="9540" w:type="dxa"/>
            <w:shd w:val="clear" w:color="auto" w:fill="F2F2F2" w:themeFill="background1" w:themeFillShade="F2"/>
          </w:tcPr>
          <w:p w14:paraId="7F043E25" w14:textId="30E102F6" w:rsidR="00536D83" w:rsidRPr="00536D83" w:rsidRDefault="00536D83" w:rsidP="00536D83">
            <w:pPr>
              <w:pStyle w:val="Heading2"/>
              <w:shd w:val="clear" w:color="auto" w:fill="F2F2F2" w:themeFill="background1" w:themeFillShade="F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MONITORING, TÁJÉKOZTATÁS</w:t>
            </w:r>
          </w:p>
          <w:p w14:paraId="5A0ADB3B" w14:textId="38655AA5" w:rsidR="00536D83" w:rsidRPr="0027600E" w:rsidRDefault="00536D83" w:rsidP="00536D83">
            <w:pPr>
              <w:pStyle w:val="NoSpacing"/>
              <w:rPr>
                <w:sz w:val="21"/>
                <w:szCs w:val="21"/>
              </w:rPr>
            </w:pPr>
            <w:r w:rsidRPr="0027600E">
              <w:rPr>
                <w:sz w:val="21"/>
                <w:szCs w:val="21"/>
              </w:rPr>
              <w:t>Annak rövid ismertetése, hogy milyen módon tervezik nyomon követni és hozzáférhetővé tenni a projekt megvalósulását és annak eredményeit</w:t>
            </w:r>
            <w:r w:rsidRPr="0027600E">
              <w:rPr>
                <w:sz w:val="21"/>
                <w:szCs w:val="21"/>
                <w:lang w:val="en-US"/>
              </w:rPr>
              <w:t>; a</w:t>
            </w:r>
            <w:r w:rsidRPr="0027600E">
              <w:rPr>
                <w:sz w:val="21"/>
                <w:szCs w:val="21"/>
              </w:rPr>
              <w:t xml:space="preserve"> célcsoport, a szakmai közvélemény és a szélesebb közvélemény tájékoztatásának módja. </w:t>
            </w:r>
          </w:p>
          <w:p w14:paraId="60D114DD" w14:textId="6D893E66" w:rsidR="000678FE" w:rsidRPr="008F06F4" w:rsidRDefault="000678FE" w:rsidP="000678FE">
            <w:pPr>
              <w:pStyle w:val="NoSpacing"/>
              <w:jc w:val="right"/>
            </w:pPr>
            <w:r>
              <w:t>Max. 2000 karakter</w:t>
            </w:r>
          </w:p>
        </w:tc>
      </w:tr>
      <w:tr w:rsidR="00536D83" w:rsidRPr="009C6602" w14:paraId="62959DE3" w14:textId="77777777" w:rsidTr="008F328F">
        <w:trPr>
          <w:trHeight w:val="246"/>
        </w:trPr>
        <w:tc>
          <w:tcPr>
            <w:tcW w:w="9540" w:type="dxa"/>
            <w:shd w:val="clear" w:color="auto" w:fill="FFFFFF" w:themeFill="background1"/>
          </w:tcPr>
          <w:p w14:paraId="1CF6C178" w14:textId="77777777" w:rsidR="00536D83" w:rsidRDefault="00536D83" w:rsidP="008F328F">
            <w:pPr>
              <w:pStyle w:val="Heading2"/>
              <w:numPr>
                <w:ilvl w:val="0"/>
                <w:numId w:val="0"/>
              </w:numPr>
              <w:outlineLvl w:val="1"/>
            </w:pPr>
          </w:p>
          <w:p w14:paraId="4168C853" w14:textId="77777777" w:rsidR="00536D83" w:rsidRDefault="00536D83" w:rsidP="008F328F">
            <w:pPr>
              <w:ind w:left="0" w:hanging="2"/>
            </w:pPr>
          </w:p>
          <w:p w14:paraId="6BD9E6AD" w14:textId="77777777" w:rsidR="00536D83" w:rsidRDefault="00536D83" w:rsidP="008F328F">
            <w:pPr>
              <w:ind w:left="0" w:hanging="2"/>
            </w:pPr>
          </w:p>
          <w:p w14:paraId="2173627A" w14:textId="77777777" w:rsidR="00536D83" w:rsidRPr="00B313AA" w:rsidRDefault="00536D83" w:rsidP="008F328F">
            <w:pPr>
              <w:ind w:left="0" w:hanging="2"/>
            </w:pPr>
          </w:p>
        </w:tc>
      </w:tr>
    </w:tbl>
    <w:p w14:paraId="199BEFFA" w14:textId="77777777" w:rsidR="00C262BA" w:rsidRPr="009C6602" w:rsidRDefault="00C262BA" w:rsidP="00215E6E">
      <w:pPr>
        <w:shd w:val="clear" w:color="auto" w:fill="FFFFFF" w:themeFill="background1"/>
        <w:ind w:leftChars="0" w:left="0" w:firstLineChars="0" w:firstLine="0"/>
        <w:jc w:val="both"/>
        <w:rPr>
          <w:rFonts w:ascii="Avenir Book" w:eastAsia="Arial" w:hAnsi="Avenir Book" w:cs="Arial"/>
          <w:b/>
          <w:sz w:val="20"/>
          <w:szCs w:val="20"/>
          <w:highlight w:val="yellow"/>
        </w:rPr>
      </w:pPr>
    </w:p>
    <w:p w14:paraId="640C8DA7" w14:textId="77777777" w:rsidR="00AF4F39" w:rsidRPr="009C6602" w:rsidRDefault="00AF4F39" w:rsidP="00AF4F3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 w:line="240" w:lineRule="auto"/>
        <w:ind w:leftChars="0" w:left="0" w:firstLineChars="0" w:firstLine="0"/>
        <w:jc w:val="both"/>
        <w:rPr>
          <w:rFonts w:ascii="Avenir Book" w:eastAsia="Arial" w:hAnsi="Avenir Book" w:cs="Arial"/>
          <w:sz w:val="22"/>
          <w:szCs w:val="22"/>
        </w:rPr>
      </w:pPr>
    </w:p>
    <w:p w14:paraId="6AC4AD1E" w14:textId="527EC306" w:rsidR="007279CF" w:rsidRPr="009C6602" w:rsidRDefault="007279CF" w:rsidP="00AF4F3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 w:line="240" w:lineRule="auto"/>
        <w:ind w:leftChars="0" w:left="0" w:firstLineChars="0" w:firstLine="0"/>
        <w:jc w:val="both"/>
        <w:rPr>
          <w:rFonts w:ascii="Avenir Book" w:eastAsia="Arial" w:hAnsi="Avenir Book" w:cs="Arial"/>
          <w:sz w:val="22"/>
          <w:szCs w:val="22"/>
        </w:rPr>
        <w:sectPr w:rsidR="007279CF" w:rsidRPr="009C66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0" w:footer="708" w:gutter="0"/>
          <w:pgNumType w:start="1"/>
          <w:cols w:space="720"/>
        </w:sectPr>
      </w:pPr>
    </w:p>
    <w:p w14:paraId="1632478B" w14:textId="77777777" w:rsidR="00C262BA" w:rsidRPr="009C6602" w:rsidRDefault="00C262BA" w:rsidP="00124EF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ind w:left="0" w:hanging="2"/>
        <w:rPr>
          <w:rFonts w:ascii="Avenir Book" w:eastAsia="Arial" w:hAnsi="Avenir Book" w:cs="Arial"/>
          <w:sz w:val="22"/>
          <w:szCs w:val="22"/>
        </w:rPr>
      </w:pPr>
    </w:p>
    <w:tbl>
      <w:tblPr>
        <w:tblStyle w:val="af"/>
        <w:tblW w:w="1318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955"/>
        <w:gridCol w:w="2430"/>
        <w:gridCol w:w="1440"/>
        <w:gridCol w:w="1170"/>
        <w:gridCol w:w="3330"/>
        <w:gridCol w:w="1701"/>
        <w:gridCol w:w="160"/>
      </w:tblGrid>
      <w:tr w:rsidR="00BA793B" w:rsidRPr="009C6602" w14:paraId="2B9FE8E1" w14:textId="77777777" w:rsidTr="00BA793B">
        <w:trPr>
          <w:gridAfter w:val="1"/>
          <w:wAfter w:w="160" w:type="dxa"/>
          <w:trHeight w:val="902"/>
          <w:jc w:val="center"/>
        </w:trPr>
        <w:tc>
          <w:tcPr>
            <w:tcW w:w="1302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A96FED5" w14:textId="09774087" w:rsidR="00BA793B" w:rsidRPr="002C720C" w:rsidRDefault="00BA793B" w:rsidP="00BA793B">
            <w:pPr>
              <w:pStyle w:val="Heading1"/>
              <w:shd w:val="clear" w:color="auto" w:fill="F2F2F2" w:themeFill="background1" w:themeFillShade="F2"/>
              <w:rPr>
                <w:sz w:val="30"/>
                <w:szCs w:val="30"/>
              </w:rPr>
            </w:pPr>
            <w:r w:rsidRPr="002C720C">
              <w:rPr>
                <w:sz w:val="30"/>
                <w:szCs w:val="30"/>
              </w:rPr>
              <w:t>KÖLTSÉGVETÉS</w:t>
            </w:r>
          </w:p>
          <w:p w14:paraId="54AF5147" w14:textId="6BA24215" w:rsidR="004B2FC3" w:rsidRPr="0027600E" w:rsidRDefault="00BA793B" w:rsidP="00B313AA">
            <w:pPr>
              <w:pStyle w:val="NoSpacing"/>
              <w:rPr>
                <w:sz w:val="21"/>
                <w:szCs w:val="21"/>
                <w:shd w:val="clear" w:color="auto" w:fill="F2F2F2" w:themeFill="background1" w:themeFillShade="F2"/>
              </w:rPr>
            </w:pPr>
            <w:r w:rsidRPr="0027600E">
              <w:rPr>
                <w:sz w:val="21"/>
                <w:szCs w:val="21"/>
                <w:shd w:val="clear" w:color="auto" w:fill="F2F2F2" w:themeFill="background1" w:themeFillShade="F2"/>
              </w:rPr>
              <w:t xml:space="preserve">A költségvetési terv összeállítása a pályázati dokumentáció részét képező </w:t>
            </w:r>
            <w:r w:rsidR="004B2FC3" w:rsidRPr="0027600E">
              <w:rPr>
                <w:sz w:val="21"/>
                <w:szCs w:val="21"/>
                <w:shd w:val="clear" w:color="auto" w:fill="F2F2F2" w:themeFill="background1" w:themeFillShade="F2"/>
              </w:rPr>
              <w:t>K</w:t>
            </w:r>
            <w:r w:rsidRPr="0027600E">
              <w:rPr>
                <w:sz w:val="21"/>
                <w:szCs w:val="21"/>
                <w:shd w:val="clear" w:color="auto" w:fill="F2F2F2" w:themeFill="background1" w:themeFillShade="F2"/>
              </w:rPr>
              <w:t>öltségvetési terv táblázat kitöltésével lehetséges</w:t>
            </w:r>
            <w:r w:rsidR="004B2FC3" w:rsidRPr="0027600E">
              <w:rPr>
                <w:sz w:val="21"/>
                <w:szCs w:val="21"/>
                <w:shd w:val="clear" w:color="auto" w:fill="F2F2F2" w:themeFill="background1" w:themeFillShade="F2"/>
              </w:rPr>
              <w:t xml:space="preserve"> (ld. az 1A. és 1B. mellékletet).</w:t>
            </w:r>
          </w:p>
          <w:p w14:paraId="51FE80CC" w14:textId="16FC6458" w:rsidR="00926D15" w:rsidRPr="009C6602" w:rsidRDefault="00BA793B" w:rsidP="00B313AA">
            <w:pPr>
              <w:pStyle w:val="NoSpacing"/>
              <w:rPr>
                <w:shd w:val="clear" w:color="auto" w:fill="F2F2F2" w:themeFill="background1" w:themeFillShade="F2"/>
              </w:rPr>
            </w:pPr>
            <w:r w:rsidRPr="0027600E">
              <w:rPr>
                <w:sz w:val="21"/>
                <w:szCs w:val="21"/>
                <w:shd w:val="clear" w:color="auto" w:fill="F2F2F2" w:themeFill="background1" w:themeFillShade="F2"/>
              </w:rPr>
              <w:t>Kérjük, hogy az alábbi táblázatot annak segítségével töltse ki</w:t>
            </w:r>
            <w:r w:rsidR="00926D15" w:rsidRPr="0027600E">
              <w:rPr>
                <w:sz w:val="21"/>
                <w:szCs w:val="21"/>
                <w:shd w:val="clear" w:color="auto" w:fill="F2F2F2" w:themeFill="background1" w:themeFillShade="F2"/>
              </w:rPr>
              <w:t>, ezer Ft-ban!</w:t>
            </w:r>
          </w:p>
        </w:tc>
      </w:tr>
      <w:tr w:rsidR="00BA793B" w:rsidRPr="009C6602" w14:paraId="04CFE611" w14:textId="77777777" w:rsidTr="00BA793B">
        <w:trPr>
          <w:gridAfter w:val="1"/>
          <w:wAfter w:w="160" w:type="dxa"/>
          <w:trHeight w:val="1082"/>
          <w:jc w:val="center"/>
        </w:trPr>
        <w:tc>
          <w:tcPr>
            <w:tcW w:w="1302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11805F2C" w14:textId="06F30922" w:rsidR="00BA793B" w:rsidRPr="0027600E" w:rsidRDefault="00BA793B" w:rsidP="00B313AA">
            <w:pPr>
              <w:pStyle w:val="NoSpacing"/>
              <w:rPr>
                <w:sz w:val="21"/>
                <w:szCs w:val="21"/>
              </w:rPr>
            </w:pPr>
            <w:r w:rsidRPr="0027600E">
              <w:rPr>
                <w:sz w:val="21"/>
                <w:szCs w:val="21"/>
              </w:rPr>
              <w:t xml:space="preserve">Felhívjuk a pályázók figyelmét, hogy kizárólag olyan költségekre kérhetnek támogatást, amelyek a pályázati felhívás és útmutatóban valamint a mellékelt költségvetési terv táblázatban szerepelnek! Kérjük a táblázat kitöltésénél figyeljenek arra, hogy amennyiben az általános nyilatkozat 5. bekezdésében azt jelölték be, hogy „az általam képviselt szervezet a támogatás tekintetében adólevonási joggal rendelkezik”, akkor a táblázatot nettó összegben töltsék ki. Amennyiben pedig azt jelölték, hogy „az általam képviselt szervezet a támogatás tekintetében adólevonási joggal nem rendelkezik”, akkor bruttó összegben kell kitölteniük a táblázatot.  </w:t>
            </w:r>
          </w:p>
        </w:tc>
      </w:tr>
      <w:tr w:rsidR="00C262BA" w:rsidRPr="009C6602" w14:paraId="5E11BA9F" w14:textId="77777777" w:rsidTr="00926D15">
        <w:trPr>
          <w:gridAfter w:val="1"/>
          <w:wAfter w:w="160" w:type="dxa"/>
          <w:trHeight w:val="452"/>
          <w:jc w:val="center"/>
        </w:trPr>
        <w:tc>
          <w:tcPr>
            <w:tcW w:w="29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EF6BB3" w14:textId="38E75E55" w:rsidR="00C262BA" w:rsidRPr="009C6602" w:rsidRDefault="00926D15" w:rsidP="00124EF9">
            <w:pP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Avenir Heavy" w:eastAsia="Arial" w:hAnsi="Avenir Heavy" w:cs="Arial"/>
                <w:b/>
                <w:bCs/>
                <w:color w:val="9B2C39"/>
                <w:sz w:val="22"/>
                <w:szCs w:val="22"/>
              </w:rPr>
            </w:pPr>
            <w:r w:rsidRPr="009C6602">
              <w:rPr>
                <w:rFonts w:ascii="Avenir Heavy" w:eastAsia="Arial" w:hAnsi="Avenir Heavy" w:cs="Arial"/>
                <w:b/>
                <w:bCs/>
                <w:color w:val="9B2C39"/>
                <w:sz w:val="22"/>
                <w:szCs w:val="22"/>
              </w:rPr>
              <w:t>SZERVEZET NEVE</w:t>
            </w:r>
          </w:p>
        </w:tc>
        <w:tc>
          <w:tcPr>
            <w:tcW w:w="24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038173" w14:textId="2B4BE1B6" w:rsidR="00926D15" w:rsidRPr="009C6602" w:rsidRDefault="00926D15" w:rsidP="00926D15">
            <w:pP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Avenir Heavy" w:eastAsia="Arial" w:hAnsi="Avenir Heavy" w:cs="Arial"/>
                <w:b/>
                <w:bCs/>
                <w:color w:val="9B2C39"/>
                <w:sz w:val="22"/>
                <w:szCs w:val="22"/>
              </w:rPr>
            </w:pPr>
            <w:r w:rsidRPr="009C6602">
              <w:rPr>
                <w:rFonts w:ascii="Avenir Heavy" w:eastAsia="Arial" w:hAnsi="Avenir Heavy" w:cs="Arial"/>
                <w:b/>
                <w:bCs/>
                <w:color w:val="9B2C39"/>
                <w:sz w:val="22"/>
                <w:szCs w:val="22"/>
              </w:rPr>
              <w:t>A PÁLYÁZAT TELJES KÖLTSÉGVETÉSÉNEK ÖSSZEGE</w:t>
            </w:r>
          </w:p>
        </w:tc>
        <w:tc>
          <w:tcPr>
            <w:tcW w:w="594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902083" w14:textId="04734554" w:rsidR="00926D15" w:rsidRPr="009C6602" w:rsidRDefault="00926D15" w:rsidP="00124EF9">
            <w:pP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Avenir Heavy" w:eastAsia="Arial" w:hAnsi="Avenir Heavy" w:cs="Arial"/>
                <w:b/>
                <w:bCs/>
                <w:color w:val="9B2C39"/>
                <w:sz w:val="22"/>
                <w:szCs w:val="22"/>
              </w:rPr>
            </w:pPr>
            <w:r w:rsidRPr="009C6602">
              <w:rPr>
                <w:rFonts w:ascii="Avenir Heavy" w:eastAsia="Arial" w:hAnsi="Avenir Heavy" w:cs="Arial"/>
                <w:b/>
                <w:bCs/>
                <w:color w:val="9B2C39"/>
                <w:sz w:val="22"/>
                <w:szCs w:val="22"/>
              </w:rPr>
              <w:t>ÖNRÉSZ</w:t>
            </w:r>
          </w:p>
          <w:p w14:paraId="168A074D" w14:textId="00C7A84C" w:rsidR="00C262BA" w:rsidRPr="009C6602" w:rsidRDefault="00000000" w:rsidP="00124EF9">
            <w:pP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Avenir Heavy" w:eastAsia="Arial" w:hAnsi="Avenir Heavy" w:cs="Arial"/>
                <w:b/>
                <w:bCs/>
                <w:color w:val="9B2C39"/>
                <w:sz w:val="22"/>
                <w:szCs w:val="22"/>
              </w:rPr>
            </w:pPr>
            <w:r w:rsidRPr="009C6602">
              <w:rPr>
                <w:rFonts w:ascii="Avenir Heavy" w:eastAsia="Arial" w:hAnsi="Avenir Heavy" w:cs="Arial"/>
                <w:b/>
                <w:bCs/>
                <w:color w:val="9B2C39"/>
                <w:sz w:val="22"/>
                <w:szCs w:val="22"/>
              </w:rPr>
              <w:t>(szükség szerint)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46C573" w14:textId="063DC73B" w:rsidR="00C262BA" w:rsidRPr="009C6602" w:rsidRDefault="00926D15" w:rsidP="00124EF9">
            <w:pP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Avenir Heavy" w:eastAsia="Arial" w:hAnsi="Avenir Heavy" w:cs="Arial"/>
                <w:b/>
                <w:bCs/>
                <w:sz w:val="22"/>
                <w:szCs w:val="22"/>
              </w:rPr>
            </w:pPr>
            <w:r w:rsidRPr="009C6602">
              <w:rPr>
                <w:rFonts w:ascii="Avenir Heavy" w:eastAsia="Arial" w:hAnsi="Avenir Heavy" w:cs="Arial"/>
                <w:b/>
                <w:bCs/>
                <w:color w:val="9B2C39"/>
                <w:sz w:val="22"/>
                <w:szCs w:val="22"/>
              </w:rPr>
              <w:t>IGÉNYELT TÁMOGATÁS ÖSSZEGE</w:t>
            </w:r>
          </w:p>
        </w:tc>
      </w:tr>
      <w:tr w:rsidR="00C262BA" w:rsidRPr="009C6602" w14:paraId="4A1B054C" w14:textId="77777777" w:rsidTr="00926D15">
        <w:trPr>
          <w:gridAfter w:val="1"/>
          <w:wAfter w:w="160" w:type="dxa"/>
          <w:trHeight w:val="290"/>
          <w:jc w:val="center"/>
        </w:trPr>
        <w:tc>
          <w:tcPr>
            <w:tcW w:w="29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314A8A" w14:textId="77777777" w:rsidR="00C262BA" w:rsidRPr="009C6602" w:rsidRDefault="00C262BA" w:rsidP="0012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0" w:hanging="2"/>
              <w:rPr>
                <w:rFonts w:ascii="Avenir Heavy" w:eastAsia="Arial" w:hAnsi="Avenir Heavy" w:cs="Arial"/>
                <w:b/>
                <w:bCs/>
                <w:color w:val="9B2C39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0575BD" w14:textId="77777777" w:rsidR="00C262BA" w:rsidRPr="009C6602" w:rsidRDefault="00C262BA" w:rsidP="0012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0" w:hanging="2"/>
              <w:rPr>
                <w:rFonts w:ascii="Avenir Heavy" w:eastAsia="Arial" w:hAnsi="Avenir Heavy" w:cs="Arial"/>
                <w:b/>
                <w:bCs/>
                <w:color w:val="9B2C39"/>
                <w:sz w:val="22"/>
                <w:szCs w:val="22"/>
              </w:rPr>
            </w:pPr>
          </w:p>
        </w:tc>
        <w:tc>
          <w:tcPr>
            <w:tcW w:w="594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38292D4" w14:textId="77777777" w:rsidR="00C262BA" w:rsidRPr="009C6602" w:rsidRDefault="00000000" w:rsidP="00124EF9">
            <w:pP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Avenir Medium" w:eastAsia="Arial" w:hAnsi="Avenir Medium" w:cs="Arial"/>
                <w:color w:val="9B2C39"/>
                <w:sz w:val="20"/>
                <w:szCs w:val="20"/>
              </w:rPr>
            </w:pPr>
            <w:r w:rsidRPr="009C6602">
              <w:rPr>
                <w:rFonts w:ascii="Avenir Medium" w:eastAsia="Arial" w:hAnsi="Avenir Medium" w:cs="Arial"/>
                <w:color w:val="9B2C39"/>
                <w:sz w:val="20"/>
                <w:szCs w:val="20"/>
              </w:rPr>
              <w:t>amelyből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478736" w14:textId="77777777" w:rsidR="00C262BA" w:rsidRPr="009C6602" w:rsidRDefault="00C262BA" w:rsidP="0012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0" w:hanging="2"/>
              <w:rPr>
                <w:rFonts w:ascii="Avenir Heavy" w:eastAsia="Arial" w:hAnsi="Avenir Heavy" w:cs="Arial"/>
                <w:b/>
                <w:bCs/>
                <w:sz w:val="22"/>
                <w:szCs w:val="22"/>
              </w:rPr>
            </w:pPr>
          </w:p>
        </w:tc>
      </w:tr>
      <w:tr w:rsidR="00C262BA" w:rsidRPr="009C6602" w14:paraId="410F1CD2" w14:textId="77777777" w:rsidTr="00926D15">
        <w:trPr>
          <w:gridAfter w:val="1"/>
          <w:wAfter w:w="160" w:type="dxa"/>
          <w:trHeight w:val="357"/>
          <w:jc w:val="center"/>
        </w:trPr>
        <w:tc>
          <w:tcPr>
            <w:tcW w:w="29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A716EB" w14:textId="77777777" w:rsidR="00C262BA" w:rsidRPr="009C6602" w:rsidRDefault="00C262BA" w:rsidP="0012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0" w:hanging="2"/>
              <w:rPr>
                <w:rFonts w:ascii="Avenir Heavy" w:eastAsia="Arial" w:hAnsi="Avenir Heavy" w:cs="Arial"/>
                <w:b/>
                <w:bCs/>
                <w:color w:val="9B2C39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26F4D5" w14:textId="77777777" w:rsidR="00C262BA" w:rsidRPr="009C6602" w:rsidRDefault="00C262BA" w:rsidP="0012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0" w:hanging="2"/>
              <w:rPr>
                <w:rFonts w:ascii="Avenir Heavy" w:eastAsia="Arial" w:hAnsi="Avenir Heavy" w:cs="Arial"/>
                <w:b/>
                <w:bCs/>
                <w:color w:val="9B2C39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8B89CF" w14:textId="77777777" w:rsidR="00C262BA" w:rsidRPr="009C6602" w:rsidRDefault="00000000" w:rsidP="00124EF9">
            <w:pP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Avenir Medium" w:eastAsia="Arial" w:hAnsi="Avenir Medium" w:cs="Arial"/>
                <w:color w:val="9B2C39"/>
                <w:sz w:val="20"/>
                <w:szCs w:val="20"/>
              </w:rPr>
            </w:pPr>
            <w:r w:rsidRPr="009C6602">
              <w:rPr>
                <w:rFonts w:ascii="Avenir Medium" w:eastAsia="Arial" w:hAnsi="Avenir Medium" w:cs="Arial"/>
                <w:color w:val="9B2C39"/>
                <w:sz w:val="20"/>
                <w:szCs w:val="20"/>
              </w:rPr>
              <w:t>pénzeszköz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32C2C2" w14:textId="77777777" w:rsidR="00C262BA" w:rsidRPr="009C6602" w:rsidRDefault="00000000" w:rsidP="00124EF9">
            <w:pP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Avenir Medium" w:eastAsia="Arial" w:hAnsi="Avenir Medium" w:cs="Arial"/>
                <w:color w:val="9B2C39"/>
                <w:sz w:val="20"/>
                <w:szCs w:val="20"/>
              </w:rPr>
            </w:pPr>
            <w:r w:rsidRPr="009C6602">
              <w:rPr>
                <w:rFonts w:ascii="Avenir Medium" w:eastAsia="Arial" w:hAnsi="Avenir Medium" w:cs="Arial"/>
                <w:color w:val="9B2C39"/>
                <w:sz w:val="20"/>
                <w:szCs w:val="20"/>
              </w:rPr>
              <w:t>közérdekű önkéntes munka értéke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66705A" w14:textId="77777777" w:rsidR="00C262BA" w:rsidRPr="009C6602" w:rsidRDefault="00000000" w:rsidP="00124EF9">
            <w:pP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Avenir Medium" w:eastAsia="Arial" w:hAnsi="Avenir Medium" w:cs="Arial"/>
                <w:color w:val="9B2C39"/>
                <w:sz w:val="20"/>
                <w:szCs w:val="20"/>
              </w:rPr>
            </w:pPr>
            <w:r w:rsidRPr="009C6602">
              <w:rPr>
                <w:rFonts w:ascii="Avenir Medium" w:eastAsia="Arial" w:hAnsi="Avenir Medium" w:cs="Arial"/>
                <w:color w:val="9B2C39"/>
                <w:sz w:val="20"/>
                <w:szCs w:val="20"/>
              </w:rPr>
              <w:t>az önállóan vagy konzorcium tagjaként pályázó fővárosi kerületi önkormányzat az általa a pályázati cél megvalósításához másik konzorciumi tag részére ingyenesen vagy kedvezményesen biztosított ingatlan rendelkezésre bocsátásának értéke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F131C4" w14:textId="77777777" w:rsidR="00C262BA" w:rsidRPr="009C6602" w:rsidRDefault="00C262BA" w:rsidP="0012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0" w:hanging="2"/>
              <w:rPr>
                <w:rFonts w:ascii="Avenir Heavy" w:eastAsia="Arial" w:hAnsi="Avenir Heavy" w:cs="Arial"/>
                <w:b/>
                <w:bCs/>
                <w:sz w:val="22"/>
                <w:szCs w:val="22"/>
              </w:rPr>
            </w:pPr>
          </w:p>
        </w:tc>
      </w:tr>
      <w:tr w:rsidR="00C262BA" w:rsidRPr="009C6602" w14:paraId="2CDD5883" w14:textId="77777777" w:rsidTr="00926D15">
        <w:trPr>
          <w:trHeight w:val="1955"/>
          <w:jc w:val="center"/>
        </w:trPr>
        <w:tc>
          <w:tcPr>
            <w:tcW w:w="29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D17E6D" w14:textId="77777777" w:rsidR="00C262BA" w:rsidRPr="009C6602" w:rsidRDefault="00C262BA" w:rsidP="0012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0" w:hanging="2"/>
              <w:rPr>
                <w:rFonts w:ascii="Avenir Book" w:eastAsia="Arial" w:hAnsi="Avenir Book" w:cs="Arial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EC0925" w14:textId="77777777" w:rsidR="00C262BA" w:rsidRPr="009C6602" w:rsidRDefault="00C262BA" w:rsidP="0012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0" w:hanging="2"/>
              <w:rPr>
                <w:rFonts w:ascii="Avenir Book" w:eastAsia="Arial" w:hAnsi="Avenir Book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27997F" w14:textId="77777777" w:rsidR="00C262BA" w:rsidRPr="009C6602" w:rsidRDefault="00C262BA" w:rsidP="0012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0" w:hanging="2"/>
              <w:rPr>
                <w:rFonts w:ascii="Avenir Book" w:eastAsia="Arial" w:hAnsi="Avenir Book" w:cs="Arial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387ACB" w14:textId="77777777" w:rsidR="00C262BA" w:rsidRPr="009C6602" w:rsidRDefault="00C262BA" w:rsidP="0012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0" w:hanging="2"/>
              <w:rPr>
                <w:rFonts w:ascii="Avenir Book" w:eastAsia="Arial" w:hAnsi="Avenir Book" w:cs="Arial"/>
                <w:sz w:val="22"/>
                <w:szCs w:val="22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CBBFE5" w14:textId="77777777" w:rsidR="00C262BA" w:rsidRPr="009C6602" w:rsidRDefault="00C262BA" w:rsidP="0012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0" w:hanging="2"/>
              <w:rPr>
                <w:rFonts w:ascii="Avenir Book" w:eastAsia="Arial" w:hAnsi="Avenir Book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8DA1AA" w14:textId="77777777" w:rsidR="00C262BA" w:rsidRPr="009C6602" w:rsidRDefault="00C262BA" w:rsidP="0012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0" w:hanging="2"/>
              <w:rPr>
                <w:rFonts w:ascii="Avenir Book" w:eastAsia="Arial" w:hAnsi="Avenir Book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FB8B2" w14:textId="77777777" w:rsidR="00C262BA" w:rsidRPr="009C6602" w:rsidRDefault="00C262BA" w:rsidP="00124EF9">
            <w:pP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Avenir Book" w:eastAsia="Garamond" w:hAnsi="Avenir Book" w:cs="Garamond"/>
                <w:color w:val="000000"/>
                <w:sz w:val="21"/>
                <w:szCs w:val="21"/>
              </w:rPr>
            </w:pPr>
          </w:p>
        </w:tc>
      </w:tr>
      <w:tr w:rsidR="00C262BA" w:rsidRPr="009C6602" w14:paraId="49D13BBA" w14:textId="77777777" w:rsidTr="00926D15">
        <w:trPr>
          <w:trHeight w:val="290"/>
          <w:jc w:val="center"/>
        </w:trPr>
        <w:tc>
          <w:tcPr>
            <w:tcW w:w="2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9956E2" w14:textId="25B6AE8F" w:rsidR="00C262BA" w:rsidRPr="00536D83" w:rsidRDefault="00000000" w:rsidP="00124EF9">
            <w:pPr>
              <w:shd w:val="clear" w:color="auto" w:fill="FFFFFF" w:themeFill="background1"/>
              <w:spacing w:line="240" w:lineRule="auto"/>
              <w:ind w:left="0" w:hanging="2"/>
              <w:rPr>
                <w:rFonts w:ascii="AVENIR BOOK OBLIQUE" w:eastAsia="Arial" w:hAnsi="AVENIR BOOK OBLIQUE" w:cs="Arial"/>
                <w:i/>
                <w:iCs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sz w:val="20"/>
                <w:szCs w:val="20"/>
              </w:rPr>
              <w:t> </w:t>
            </w:r>
            <w:r w:rsidR="007279CF" w:rsidRPr="00536D83">
              <w:rPr>
                <w:rFonts w:ascii="AVENIR BOOK OBLIQUE" w:eastAsia="Arial" w:hAnsi="AVENIR BOOK OBLIQUE" w:cs="Arial"/>
                <w:i/>
                <w:iCs/>
                <w:sz w:val="20"/>
                <w:szCs w:val="20"/>
              </w:rPr>
              <w:t>(</w:t>
            </w:r>
            <w:r w:rsidRPr="00536D83">
              <w:rPr>
                <w:rFonts w:ascii="AVENIR BOOK OBLIQUE" w:eastAsia="Arial" w:hAnsi="AVENIR BOOK OBLIQUE" w:cs="Arial"/>
                <w:i/>
                <w:iCs/>
                <w:sz w:val="20"/>
                <w:szCs w:val="20"/>
              </w:rPr>
              <w:t>A sorok száma bővíthető</w:t>
            </w:r>
            <w:r w:rsidR="007279CF" w:rsidRPr="00536D83">
              <w:rPr>
                <w:rFonts w:ascii="AVENIR BOOK OBLIQUE" w:eastAsia="Arial" w:hAnsi="AVENIR BOOK OBLIQUE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FA6E5E9" w14:textId="77777777" w:rsidR="00C262BA" w:rsidRPr="009C6602" w:rsidRDefault="00000000" w:rsidP="00124EF9">
            <w:pP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ECBE7" w14:textId="77777777" w:rsidR="00C262BA" w:rsidRPr="009C6602" w:rsidRDefault="00000000" w:rsidP="00124EF9">
            <w:pP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10F7E" w14:textId="77777777" w:rsidR="00C262BA" w:rsidRPr="009C6602" w:rsidRDefault="00000000" w:rsidP="00124EF9">
            <w:pP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46C45EA" w14:textId="77777777" w:rsidR="00C262BA" w:rsidRPr="009C6602" w:rsidRDefault="00000000" w:rsidP="00124EF9">
            <w:pP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8C3067C" w14:textId="77777777" w:rsidR="00C262BA" w:rsidRPr="009C6602" w:rsidRDefault="00000000" w:rsidP="00124EF9">
            <w:pP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</w:tcPr>
          <w:p w14:paraId="4CDCB324" w14:textId="77777777" w:rsidR="00C262BA" w:rsidRPr="009C6602" w:rsidRDefault="00C262BA" w:rsidP="00124EF9">
            <w:pPr>
              <w:shd w:val="clear" w:color="auto" w:fill="FFFFFF" w:themeFill="background1"/>
              <w:spacing w:line="240" w:lineRule="auto"/>
              <w:ind w:left="0" w:hanging="2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262BA" w:rsidRPr="009C6602" w14:paraId="0F060AFE" w14:textId="77777777" w:rsidTr="00926D15">
        <w:trPr>
          <w:trHeight w:val="300"/>
          <w:jc w:val="center"/>
        </w:trPr>
        <w:tc>
          <w:tcPr>
            <w:tcW w:w="295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AED2BA1" w14:textId="77777777" w:rsidR="00C262BA" w:rsidRPr="009C6602" w:rsidRDefault="00000000" w:rsidP="00124EF9">
            <w:pP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77AFB041" w14:textId="77777777" w:rsidR="00C262BA" w:rsidRPr="009C6602" w:rsidRDefault="00000000" w:rsidP="00124EF9">
            <w:pP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A0995B1" w14:textId="77777777" w:rsidR="00C262BA" w:rsidRPr="009C6602" w:rsidRDefault="00000000" w:rsidP="00124EF9">
            <w:pP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CC06651" w14:textId="77777777" w:rsidR="00C262BA" w:rsidRPr="009C6602" w:rsidRDefault="00000000" w:rsidP="00124EF9">
            <w:pP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0C22020D" w14:textId="77777777" w:rsidR="00C262BA" w:rsidRPr="009C6602" w:rsidRDefault="00000000" w:rsidP="00124EF9">
            <w:pP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0FB57149" w14:textId="77777777" w:rsidR="00C262BA" w:rsidRPr="009C6602" w:rsidRDefault="00000000" w:rsidP="00124EF9">
            <w:pP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</w:tcPr>
          <w:p w14:paraId="3EC7B8B7" w14:textId="77777777" w:rsidR="00C262BA" w:rsidRPr="009C6602" w:rsidRDefault="00C262BA" w:rsidP="00124EF9">
            <w:pPr>
              <w:shd w:val="clear" w:color="auto" w:fill="FFFFFF" w:themeFill="background1"/>
              <w:spacing w:line="240" w:lineRule="auto"/>
              <w:ind w:left="0" w:hanging="2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262BA" w:rsidRPr="009C6602" w14:paraId="2D110659" w14:textId="77777777" w:rsidTr="00926D15">
        <w:trPr>
          <w:trHeight w:val="310"/>
          <w:jc w:val="center"/>
        </w:trPr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75E062D3" w14:textId="058C17A1" w:rsidR="00C262BA" w:rsidRPr="009C6602" w:rsidRDefault="00926D15" w:rsidP="00124EF9">
            <w:pPr>
              <w:shd w:val="clear" w:color="auto" w:fill="FFFFFF" w:themeFill="background1"/>
              <w:spacing w:line="240" w:lineRule="auto"/>
              <w:ind w:left="0" w:hanging="2"/>
              <w:rPr>
                <w:rFonts w:ascii="Avenir Heavy" w:eastAsia="Arial" w:hAnsi="Avenir Heavy" w:cs="Arial"/>
                <w:b/>
                <w:bCs/>
                <w:color w:val="9B2C39"/>
                <w:sz w:val="20"/>
                <w:szCs w:val="20"/>
              </w:rPr>
            </w:pPr>
            <w:r w:rsidRPr="009C6602">
              <w:rPr>
                <w:rFonts w:ascii="Avenir Heavy" w:eastAsia="Arial" w:hAnsi="Avenir Heavy" w:cs="Arial"/>
                <w:b/>
                <w:bCs/>
                <w:color w:val="9B2C39"/>
                <w:sz w:val="20"/>
                <w:szCs w:val="20"/>
              </w:rPr>
              <w:t>Összesen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C3C2D77" w14:textId="77777777" w:rsidR="00C262BA" w:rsidRPr="009C6602" w:rsidRDefault="00000000" w:rsidP="00124EF9">
            <w:pP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sz w:val="20"/>
                <w:szCs w:val="20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BA90EF6" w14:textId="77777777" w:rsidR="00C262BA" w:rsidRPr="009C6602" w:rsidRDefault="00000000" w:rsidP="00124EF9">
            <w:pP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FAFE050" w14:textId="77777777" w:rsidR="00C262BA" w:rsidRPr="009C6602" w:rsidRDefault="00000000" w:rsidP="00124EF9">
            <w:pP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</w:tcPr>
          <w:p w14:paraId="293D3B19" w14:textId="77777777" w:rsidR="00C262BA" w:rsidRPr="009C6602" w:rsidRDefault="00C262BA" w:rsidP="00124EF9">
            <w:pPr>
              <w:shd w:val="clear" w:color="auto" w:fill="FFFFFF" w:themeFill="background1"/>
              <w:spacing w:line="240" w:lineRule="auto"/>
              <w:ind w:left="0" w:hanging="2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262BA" w:rsidRPr="009C6602" w14:paraId="65EA1451" w14:textId="77777777" w:rsidTr="00926D15">
        <w:trPr>
          <w:trHeight w:val="650"/>
          <w:jc w:val="center"/>
        </w:trPr>
        <w:tc>
          <w:tcPr>
            <w:tcW w:w="29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12D5D20" w14:textId="60C3810E" w:rsidR="00C262BA" w:rsidRPr="009C6602" w:rsidRDefault="00926D15" w:rsidP="00124EF9">
            <w:pPr>
              <w:shd w:val="clear" w:color="auto" w:fill="FFFFFF" w:themeFill="background1"/>
              <w:spacing w:line="240" w:lineRule="auto"/>
              <w:ind w:left="0" w:hanging="2"/>
              <w:rPr>
                <w:rFonts w:ascii="Avenir Heavy" w:eastAsia="Arial" w:hAnsi="Avenir Heavy" w:cs="Arial"/>
                <w:b/>
                <w:bCs/>
                <w:color w:val="9B2C39"/>
                <w:sz w:val="20"/>
                <w:szCs w:val="20"/>
              </w:rPr>
            </w:pPr>
            <w:r w:rsidRPr="009C6602">
              <w:rPr>
                <w:rFonts w:ascii="Avenir Heavy" w:eastAsia="Arial" w:hAnsi="Avenir Heavy" w:cs="Arial"/>
                <w:b/>
                <w:bCs/>
                <w:color w:val="9B2C39"/>
                <w:sz w:val="20"/>
                <w:szCs w:val="20"/>
              </w:rPr>
              <w:t>Önrész aránya a költségvetés egészéhez képest (%)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45A5178" w14:textId="77777777" w:rsidR="00C262BA" w:rsidRPr="009C6602" w:rsidRDefault="00000000" w:rsidP="00124EF9">
            <w:pP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sz w:val="20"/>
                <w:szCs w:val="20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7F42EF4" w14:textId="77777777" w:rsidR="00C262BA" w:rsidRPr="009C6602" w:rsidRDefault="00000000" w:rsidP="00124EF9">
            <w:pP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Avenir Book" w:eastAsia="Arial" w:hAnsi="Avenir Book" w:cs="Arial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DBA1B16" w14:textId="77777777" w:rsidR="00C262BA" w:rsidRPr="009C6602" w:rsidRDefault="00000000" w:rsidP="00124EF9">
            <w:pPr>
              <w:shd w:val="clear" w:color="auto" w:fill="FFFFFF" w:themeFill="background1"/>
              <w:spacing w:line="240" w:lineRule="auto"/>
              <w:ind w:left="0" w:hanging="2"/>
              <w:rPr>
                <w:rFonts w:ascii="Avenir Book" w:eastAsia="Arial" w:hAnsi="Avenir Book" w:cs="Arial"/>
                <w:sz w:val="20"/>
                <w:szCs w:val="20"/>
              </w:rPr>
            </w:pPr>
            <w:r w:rsidRPr="009C6602">
              <w:rPr>
                <w:rFonts w:ascii="Avenir Book" w:eastAsia="Arial" w:hAnsi="Avenir Book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</w:tcPr>
          <w:p w14:paraId="77ADE9AA" w14:textId="77777777" w:rsidR="00C262BA" w:rsidRPr="009C6602" w:rsidRDefault="00C262BA" w:rsidP="00124EF9">
            <w:pPr>
              <w:shd w:val="clear" w:color="auto" w:fill="FFFFFF" w:themeFill="background1"/>
              <w:spacing w:line="240" w:lineRule="auto"/>
              <w:ind w:left="0" w:hanging="2"/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601A677A" w14:textId="77777777" w:rsidR="00C262BA" w:rsidRPr="009C6602" w:rsidRDefault="00C262BA" w:rsidP="00AF4F3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00" w:after="100" w:line="240" w:lineRule="auto"/>
        <w:ind w:leftChars="0" w:left="0" w:firstLineChars="0" w:firstLine="0"/>
        <w:jc w:val="both"/>
        <w:rPr>
          <w:rFonts w:ascii="Avenir Book" w:eastAsia="Arial" w:hAnsi="Avenir Book" w:cs="Arial"/>
          <w:b/>
        </w:rPr>
        <w:sectPr w:rsidR="00C262BA" w:rsidRPr="009C6602" w:rsidSect="00DC414C">
          <w:headerReference w:type="default" r:id="rId14"/>
          <w:pgSz w:w="16838" w:h="11906" w:orient="landscape"/>
          <w:pgMar w:top="1417" w:right="1417" w:bottom="1417" w:left="1417" w:header="0" w:footer="708" w:gutter="0"/>
          <w:cols w:space="720"/>
        </w:sectPr>
      </w:pPr>
    </w:p>
    <w:tbl>
      <w:tblPr>
        <w:tblStyle w:val="TableGrid"/>
        <w:tblW w:w="0" w:type="auto"/>
        <w:tblInd w:w="-10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147"/>
      </w:tblGrid>
      <w:tr w:rsidR="00215E6E" w:rsidRPr="009C6602" w14:paraId="232D9312" w14:textId="77777777" w:rsidTr="00215E6E">
        <w:tc>
          <w:tcPr>
            <w:tcW w:w="9147" w:type="dxa"/>
            <w:shd w:val="clear" w:color="auto" w:fill="F2F2F2" w:themeFill="background1" w:themeFillShade="F2"/>
          </w:tcPr>
          <w:p w14:paraId="0BDEA9E0" w14:textId="7E13C0A1" w:rsidR="00215E6E" w:rsidRPr="00215E6E" w:rsidRDefault="00215E6E" w:rsidP="00215E6E">
            <w:pPr>
              <w:pStyle w:val="Heading1"/>
              <w:shd w:val="clear" w:color="auto" w:fill="F2F2F2" w:themeFill="background1" w:themeFillShade="F2"/>
              <w:rPr>
                <w:sz w:val="28"/>
                <w:szCs w:val="28"/>
              </w:rPr>
            </w:pPr>
            <w:r w:rsidRPr="00215E6E">
              <w:rPr>
                <w:sz w:val="28"/>
                <w:szCs w:val="28"/>
              </w:rPr>
              <w:lastRenderedPageBreak/>
              <w:t>INGATLAN KEDVEZMÉNYES RENDELKEZÉSRE BOCSÁTÁSA</w:t>
            </w:r>
          </w:p>
          <w:p w14:paraId="78279FE2" w14:textId="0AFAB541" w:rsidR="00215E6E" w:rsidRPr="0027600E" w:rsidRDefault="00215E6E" w:rsidP="008F328F">
            <w:pPr>
              <w:pStyle w:val="NoSpacing"/>
              <w:rPr>
                <w:sz w:val="21"/>
                <w:szCs w:val="21"/>
              </w:rPr>
            </w:pPr>
            <w:r w:rsidRPr="0027600E">
              <w:rPr>
                <w:sz w:val="21"/>
                <w:szCs w:val="21"/>
              </w:rPr>
              <w:t>Amennyiben önkormányzati tulajdonú ingatlan</w:t>
            </w:r>
            <w:r w:rsidR="0027600E">
              <w:rPr>
                <w:sz w:val="21"/>
                <w:szCs w:val="21"/>
              </w:rPr>
              <w:t xml:space="preserve"> kedvezményes rendelkezésre bocsátását is</w:t>
            </w:r>
            <w:r w:rsidRPr="0027600E">
              <w:rPr>
                <w:sz w:val="21"/>
                <w:szCs w:val="21"/>
              </w:rPr>
              <w:t xml:space="preserve"> önrészként </w:t>
            </w:r>
            <w:r w:rsidR="0027600E">
              <w:rPr>
                <w:sz w:val="21"/>
                <w:szCs w:val="21"/>
              </w:rPr>
              <w:t xml:space="preserve">kíván </w:t>
            </w:r>
            <w:r w:rsidRPr="0027600E">
              <w:rPr>
                <w:sz w:val="21"/>
                <w:szCs w:val="21"/>
              </w:rPr>
              <w:t>figyelembe venni, kérjük támassza alá, hogy mi alapján számolta ki az önrészt összegét! Kérjük térjen ki az ennek során alkalmazott jogszabályok rendelkezéseire is.</w:t>
            </w:r>
          </w:p>
        </w:tc>
      </w:tr>
      <w:tr w:rsidR="00215E6E" w:rsidRPr="009C6602" w14:paraId="6D27D978" w14:textId="77777777" w:rsidTr="00215E6E">
        <w:tc>
          <w:tcPr>
            <w:tcW w:w="9147" w:type="dxa"/>
            <w:shd w:val="clear" w:color="auto" w:fill="FFFFFF" w:themeFill="background1"/>
          </w:tcPr>
          <w:p w14:paraId="266FD7A8" w14:textId="77777777" w:rsidR="00215E6E" w:rsidRPr="009C6602" w:rsidRDefault="00215E6E" w:rsidP="008F328F">
            <w:pPr>
              <w:spacing w:line="240" w:lineRule="auto"/>
              <w:ind w:leftChars="0" w:left="0" w:firstLineChars="0" w:firstLine="0"/>
              <w:rPr>
                <w:rFonts w:ascii="Avenir Book" w:eastAsia="Arial" w:hAnsi="Avenir Book" w:cs="Arial"/>
                <w:b/>
                <w:color w:val="000000"/>
              </w:rPr>
            </w:pPr>
          </w:p>
          <w:p w14:paraId="2BB111C3" w14:textId="77777777" w:rsidR="00215E6E" w:rsidRPr="009C6602" w:rsidRDefault="00215E6E" w:rsidP="008F328F">
            <w:pPr>
              <w:spacing w:line="240" w:lineRule="auto"/>
              <w:ind w:leftChars="0" w:left="0" w:firstLineChars="0" w:firstLine="0"/>
              <w:rPr>
                <w:rFonts w:ascii="Avenir Book" w:eastAsia="Arial" w:hAnsi="Avenir Book" w:cs="Arial"/>
                <w:b/>
                <w:color w:val="000000"/>
              </w:rPr>
            </w:pPr>
          </w:p>
          <w:p w14:paraId="4303357D" w14:textId="77777777" w:rsidR="00215E6E" w:rsidRPr="009C6602" w:rsidRDefault="00215E6E" w:rsidP="008F328F">
            <w:pPr>
              <w:spacing w:line="240" w:lineRule="auto"/>
              <w:ind w:leftChars="0" w:left="0" w:firstLineChars="0" w:firstLine="0"/>
              <w:rPr>
                <w:rFonts w:ascii="Avenir Book" w:eastAsia="Arial" w:hAnsi="Avenir Book" w:cs="Arial"/>
                <w:b/>
                <w:color w:val="000000"/>
              </w:rPr>
            </w:pPr>
          </w:p>
        </w:tc>
      </w:tr>
    </w:tbl>
    <w:p w14:paraId="3C7C6941" w14:textId="77777777" w:rsidR="00215E6E" w:rsidRPr="009C6602" w:rsidRDefault="00215E6E" w:rsidP="00AF4F3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00" w:after="100" w:line="240" w:lineRule="auto"/>
        <w:ind w:leftChars="0" w:left="0" w:firstLineChars="0" w:firstLine="0"/>
        <w:jc w:val="both"/>
        <w:rPr>
          <w:rFonts w:ascii="Avenir Book" w:eastAsia="Arial" w:hAnsi="Avenir Book" w:cs="Arial"/>
          <w:b/>
        </w:rPr>
      </w:pPr>
    </w:p>
    <w:tbl>
      <w:tblPr>
        <w:tblStyle w:val="TableGrid"/>
        <w:tblW w:w="0" w:type="auto"/>
        <w:tblInd w:w="-105" w:type="dxa"/>
        <w:tblLook w:val="04A0" w:firstRow="1" w:lastRow="0" w:firstColumn="1" w:lastColumn="0" w:noHBand="0" w:noVBand="1"/>
      </w:tblPr>
      <w:tblGrid>
        <w:gridCol w:w="1606"/>
        <w:gridCol w:w="5594"/>
        <w:gridCol w:w="1947"/>
      </w:tblGrid>
      <w:tr w:rsidR="00D63CCE" w:rsidRPr="009C6602" w14:paraId="05E46A65" w14:textId="7B1666DF" w:rsidTr="00B313AA">
        <w:trPr>
          <w:trHeight w:val="722"/>
        </w:trPr>
        <w:tc>
          <w:tcPr>
            <w:tcW w:w="914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3CF5B7BB" w14:textId="5945BA58" w:rsidR="00D63CCE" w:rsidRPr="002C720C" w:rsidRDefault="00C57B00" w:rsidP="00AF4F39">
            <w:pPr>
              <w:pStyle w:val="Heading1"/>
              <w:shd w:val="clear" w:color="auto" w:fill="F2F2F2" w:themeFill="background1" w:themeFillShade="F2"/>
              <w:rPr>
                <w:sz w:val="30"/>
                <w:szCs w:val="30"/>
              </w:rPr>
            </w:pPr>
            <w:r w:rsidRPr="002C720C">
              <w:rPr>
                <w:sz w:val="30"/>
                <w:szCs w:val="30"/>
              </w:rPr>
              <w:t>MELLÉKLETEK FELSOROLÁSA</w:t>
            </w:r>
          </w:p>
          <w:p w14:paraId="25757C4A" w14:textId="2DEB9206" w:rsidR="00D63CCE" w:rsidRPr="0027600E" w:rsidRDefault="00D63CCE" w:rsidP="00B313AA">
            <w:pPr>
              <w:pStyle w:val="NoSpacing"/>
              <w:rPr>
                <w:sz w:val="21"/>
                <w:szCs w:val="21"/>
              </w:rPr>
            </w:pPr>
            <w:r w:rsidRPr="0027600E">
              <w:rPr>
                <w:sz w:val="21"/>
                <w:szCs w:val="21"/>
              </w:rPr>
              <w:t>Kérjük, jelölje meg minden sor elején a benyújtott</w:t>
            </w:r>
            <w:r w:rsidR="00DC414C" w:rsidRPr="0027600E">
              <w:rPr>
                <w:sz w:val="21"/>
                <w:szCs w:val="21"/>
              </w:rPr>
              <w:t xml:space="preserve"> –  a pályázati adatlappal együtt, emailen megküldött – </w:t>
            </w:r>
            <w:r w:rsidRPr="0027600E">
              <w:rPr>
                <w:sz w:val="21"/>
                <w:szCs w:val="21"/>
              </w:rPr>
              <w:t>mellékletek darabszámát!</w:t>
            </w:r>
          </w:p>
        </w:tc>
      </w:tr>
      <w:tr w:rsidR="00D63CCE" w:rsidRPr="009C6602" w14:paraId="6355FEF1" w14:textId="272DDF5A" w:rsidTr="00B313AA">
        <w:trPr>
          <w:trHeight w:val="1132"/>
        </w:trPr>
        <w:tc>
          <w:tcPr>
            <w:tcW w:w="16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BAA107" w14:textId="231ED56F" w:rsidR="00D63CCE" w:rsidRPr="00B313AA" w:rsidRDefault="00C57B00" w:rsidP="00C57B00">
            <w:pPr>
              <w:pStyle w:val="Heading1"/>
              <w:numPr>
                <w:ilvl w:val="0"/>
                <w:numId w:val="0"/>
              </w:numPr>
              <w:shd w:val="clear" w:color="auto" w:fill="F2F2F2" w:themeFill="background1" w:themeFillShade="F2"/>
              <w:ind w:left="360" w:hanging="360"/>
              <w:jc w:val="center"/>
              <w:rPr>
                <w:rFonts w:ascii="Avenir Heavy" w:hAnsi="Avenir Heavy"/>
                <w:sz w:val="22"/>
                <w:szCs w:val="22"/>
              </w:rPr>
            </w:pPr>
            <w:r w:rsidRPr="00B313AA">
              <w:rPr>
                <w:rFonts w:ascii="Avenir Heavy" w:hAnsi="Avenir Heavy"/>
                <w:sz w:val="22"/>
                <w:szCs w:val="22"/>
              </w:rPr>
              <w:t>DARABSZÁM</w:t>
            </w:r>
          </w:p>
        </w:tc>
        <w:tc>
          <w:tcPr>
            <w:tcW w:w="5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C04CFA" w14:textId="120CDAF5" w:rsidR="00D63CCE" w:rsidRPr="00B313AA" w:rsidRDefault="00C57B00" w:rsidP="00C57B00">
            <w:pPr>
              <w:pStyle w:val="Heading1"/>
              <w:numPr>
                <w:ilvl w:val="0"/>
                <w:numId w:val="0"/>
              </w:numPr>
              <w:shd w:val="clear" w:color="auto" w:fill="F2F2F2" w:themeFill="background1" w:themeFillShade="F2"/>
              <w:jc w:val="center"/>
              <w:rPr>
                <w:rFonts w:ascii="Avenir Heavy" w:hAnsi="Avenir Heavy"/>
                <w:sz w:val="22"/>
                <w:szCs w:val="22"/>
              </w:rPr>
            </w:pPr>
            <w:r w:rsidRPr="00B313AA">
              <w:rPr>
                <w:rFonts w:ascii="Avenir Heavy" w:hAnsi="Avenir Heavy"/>
                <w:sz w:val="22"/>
                <w:szCs w:val="22"/>
              </w:rPr>
              <w:t>MELLÉKLET MEGNEVEZÉSE</w:t>
            </w:r>
          </w:p>
        </w:tc>
        <w:tc>
          <w:tcPr>
            <w:tcW w:w="19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1272DE9" w14:textId="77777777" w:rsidR="00B313AA" w:rsidRPr="00B313AA" w:rsidRDefault="00C57B00" w:rsidP="00C57B00">
            <w:pPr>
              <w:pStyle w:val="Heading1"/>
              <w:numPr>
                <w:ilvl w:val="0"/>
                <w:numId w:val="0"/>
              </w:numPr>
              <w:shd w:val="clear" w:color="auto" w:fill="F2F2F2" w:themeFill="background1" w:themeFillShade="F2"/>
              <w:ind w:left="360" w:hanging="360"/>
              <w:jc w:val="center"/>
              <w:rPr>
                <w:rFonts w:ascii="Avenir Heavy" w:hAnsi="Avenir Heavy"/>
                <w:sz w:val="22"/>
                <w:szCs w:val="22"/>
              </w:rPr>
            </w:pPr>
            <w:r w:rsidRPr="00B313AA">
              <w:rPr>
                <w:rFonts w:ascii="Avenir Heavy" w:hAnsi="Avenir Heavy"/>
                <w:sz w:val="22"/>
                <w:szCs w:val="22"/>
              </w:rPr>
              <w:t>BENYÚJTÁS</w:t>
            </w:r>
          </w:p>
          <w:p w14:paraId="25DE4994" w14:textId="49565C7E" w:rsidR="00D63CCE" w:rsidRPr="00B313AA" w:rsidRDefault="00C57B00" w:rsidP="00C57B00">
            <w:pPr>
              <w:pStyle w:val="Heading1"/>
              <w:numPr>
                <w:ilvl w:val="0"/>
                <w:numId w:val="0"/>
              </w:numPr>
              <w:shd w:val="clear" w:color="auto" w:fill="F2F2F2" w:themeFill="background1" w:themeFillShade="F2"/>
              <w:ind w:left="360" w:hanging="360"/>
              <w:jc w:val="center"/>
              <w:rPr>
                <w:rFonts w:ascii="Avenir Heavy" w:hAnsi="Avenir Heavy"/>
                <w:sz w:val="22"/>
                <w:szCs w:val="22"/>
              </w:rPr>
            </w:pPr>
            <w:r w:rsidRPr="00B313AA">
              <w:rPr>
                <w:rFonts w:ascii="Avenir Heavy" w:hAnsi="Avenir Heavy"/>
                <w:sz w:val="22"/>
                <w:szCs w:val="22"/>
              </w:rPr>
              <w:t>MÓDJA</w:t>
            </w:r>
          </w:p>
        </w:tc>
      </w:tr>
      <w:tr w:rsidR="00D63CCE" w:rsidRPr="009C6602" w14:paraId="6EFA7660" w14:textId="5BB969FD" w:rsidTr="00B313AA">
        <w:trPr>
          <w:trHeight w:val="1132"/>
        </w:trPr>
        <w:tc>
          <w:tcPr>
            <w:tcW w:w="16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B307763" w14:textId="15F1976E" w:rsidR="00D63CCE" w:rsidRPr="0027600E" w:rsidRDefault="00D63CCE" w:rsidP="00C57B00">
            <w:pPr>
              <w:pStyle w:val="Heading1"/>
              <w:numPr>
                <w:ilvl w:val="0"/>
                <w:numId w:val="0"/>
              </w:numPr>
              <w:ind w:left="360" w:hanging="360"/>
              <w:jc w:val="center"/>
              <w:rPr>
                <w:rFonts w:ascii="Avenir Book" w:hAnsi="Avenir Book"/>
                <w:b w:val="0"/>
                <w:bCs w:val="0"/>
                <w:sz w:val="22"/>
                <w:szCs w:val="22"/>
              </w:rPr>
            </w:pPr>
            <w:r w:rsidRPr="0027600E">
              <w:rPr>
                <w:rFonts w:ascii="Avenir Book" w:hAnsi="Avenir Book"/>
                <w:b w:val="0"/>
                <w:bCs w:val="0"/>
                <w:color w:val="000000" w:themeColor="text1"/>
                <w:sz w:val="22"/>
                <w:szCs w:val="22"/>
              </w:rPr>
              <w:t>____ db.</w:t>
            </w:r>
          </w:p>
        </w:tc>
        <w:tc>
          <w:tcPr>
            <w:tcW w:w="5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6D25B04" w14:textId="3FF6C024" w:rsidR="00D63CCE" w:rsidRPr="0027600E" w:rsidRDefault="00D63CCE" w:rsidP="00C57B00">
            <w:pPr>
              <w:spacing w:line="240" w:lineRule="auto"/>
              <w:ind w:left="0" w:hanging="2"/>
              <w:rPr>
                <w:rFonts w:ascii="Avenir Book" w:hAnsi="Avenir Book"/>
                <w:sz w:val="22"/>
                <w:szCs w:val="22"/>
              </w:rPr>
            </w:pPr>
            <w:r w:rsidRPr="0027600E">
              <w:rPr>
                <w:rFonts w:ascii="Avenir Book" w:hAnsi="Avenir Book"/>
                <w:sz w:val="22"/>
                <w:szCs w:val="22"/>
              </w:rPr>
              <w:t>Költségvetési terv (1</w:t>
            </w:r>
            <w:r w:rsidR="00B313AA" w:rsidRPr="0027600E">
              <w:rPr>
                <w:rFonts w:ascii="Avenir Book" w:hAnsi="Avenir Book"/>
                <w:sz w:val="22"/>
                <w:szCs w:val="22"/>
              </w:rPr>
              <w:t xml:space="preserve">A. és 1B. </w:t>
            </w:r>
            <w:r w:rsidRPr="0027600E">
              <w:rPr>
                <w:rFonts w:ascii="Avenir Book" w:hAnsi="Avenir Book"/>
                <w:sz w:val="22"/>
                <w:szCs w:val="22"/>
              </w:rPr>
              <w:t>melléklet)</w:t>
            </w:r>
          </w:p>
        </w:tc>
        <w:tc>
          <w:tcPr>
            <w:tcW w:w="19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323E3BA" w14:textId="707DC21F" w:rsidR="00D63CCE" w:rsidRPr="0027600E" w:rsidRDefault="00D63CCE" w:rsidP="00C57B00">
            <w:pPr>
              <w:spacing w:line="240" w:lineRule="auto"/>
              <w:ind w:left="-2" w:firstLineChars="0" w:firstLine="0"/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spellStart"/>
            <w:r w:rsidRPr="0027600E">
              <w:rPr>
                <w:rFonts w:ascii="Avenir Book" w:hAnsi="Avenir Book"/>
                <w:sz w:val="22"/>
                <w:szCs w:val="22"/>
              </w:rPr>
              <w:t>xls</w:t>
            </w:r>
            <w:proofErr w:type="spellEnd"/>
            <w:r w:rsidRPr="0027600E">
              <w:rPr>
                <w:rFonts w:ascii="Avenir Book" w:hAnsi="Avenir Book"/>
                <w:sz w:val="22"/>
                <w:szCs w:val="22"/>
              </w:rPr>
              <w:t xml:space="preserve"> vagy </w:t>
            </w:r>
            <w:proofErr w:type="spellStart"/>
            <w:r w:rsidRPr="0027600E">
              <w:rPr>
                <w:rFonts w:ascii="Avenir Book" w:hAnsi="Avenir Book"/>
                <w:sz w:val="22"/>
                <w:szCs w:val="22"/>
              </w:rPr>
              <w:t>xlsx</w:t>
            </w:r>
            <w:proofErr w:type="spellEnd"/>
            <w:r w:rsidRPr="0027600E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Pr="0027600E">
              <w:rPr>
                <w:rFonts w:ascii="Avenir Heavy" w:hAnsi="Avenir Heavy"/>
                <w:b/>
                <w:bCs/>
                <w:color w:val="9B2C39"/>
                <w:sz w:val="22"/>
                <w:szCs w:val="22"/>
              </w:rPr>
              <w:t>ÉS</w:t>
            </w:r>
            <w:r w:rsidRPr="0027600E">
              <w:rPr>
                <w:rFonts w:ascii="Avenir Book" w:hAnsi="Avenir Book"/>
                <w:sz w:val="22"/>
                <w:szCs w:val="22"/>
              </w:rPr>
              <w:t xml:space="preserve"> pdf formátumban</w:t>
            </w:r>
          </w:p>
        </w:tc>
      </w:tr>
      <w:tr w:rsidR="00D63CCE" w:rsidRPr="009C6602" w14:paraId="4E491C1E" w14:textId="42E44816" w:rsidTr="00B313AA">
        <w:trPr>
          <w:trHeight w:val="1132"/>
        </w:trPr>
        <w:tc>
          <w:tcPr>
            <w:tcW w:w="16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6451F65" w14:textId="064F6E83" w:rsidR="00D63CCE" w:rsidRPr="0027600E" w:rsidRDefault="00D63CCE" w:rsidP="00C57B00">
            <w:pPr>
              <w:pStyle w:val="Heading1"/>
              <w:numPr>
                <w:ilvl w:val="0"/>
                <w:numId w:val="0"/>
              </w:numPr>
              <w:ind w:left="360" w:hanging="360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27600E">
              <w:rPr>
                <w:rFonts w:ascii="Avenir Book" w:hAnsi="Avenir Book"/>
                <w:b w:val="0"/>
                <w:bCs w:val="0"/>
                <w:color w:val="000000" w:themeColor="text1"/>
                <w:sz w:val="22"/>
                <w:szCs w:val="22"/>
              </w:rPr>
              <w:t>____ db.</w:t>
            </w:r>
          </w:p>
        </w:tc>
        <w:tc>
          <w:tcPr>
            <w:tcW w:w="5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FDA21A2" w14:textId="3E1063C6" w:rsidR="00D63CCE" w:rsidRPr="0027600E" w:rsidRDefault="00221550" w:rsidP="00C57B00">
            <w:pPr>
              <w:spacing w:line="240" w:lineRule="auto"/>
              <w:ind w:left="0" w:hanging="2"/>
              <w:rPr>
                <w:rFonts w:ascii="Avenir Book" w:hAnsi="Avenir Book"/>
                <w:sz w:val="22"/>
                <w:szCs w:val="22"/>
              </w:rPr>
            </w:pPr>
            <w:r w:rsidRPr="0027600E">
              <w:rPr>
                <w:rFonts w:ascii="Avenir Book" w:hAnsi="Avenir Book"/>
                <w:sz w:val="22"/>
                <w:szCs w:val="22"/>
              </w:rPr>
              <w:t>Hitelesítő nyilatkozat a benyújtott pályázati adatlap és mellékletek tartalmának valódiságáról és teljeskörűségéről</w:t>
            </w:r>
            <w:r w:rsidR="00B313AA" w:rsidRPr="0027600E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D63CCE" w:rsidRPr="0027600E">
              <w:rPr>
                <w:rFonts w:ascii="Avenir Book" w:hAnsi="Avenir Book"/>
                <w:sz w:val="22"/>
                <w:szCs w:val="22"/>
              </w:rPr>
              <w:t>(2. melléklet)</w:t>
            </w:r>
          </w:p>
        </w:tc>
        <w:tc>
          <w:tcPr>
            <w:tcW w:w="19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AAE5506" w14:textId="7F4E95A0" w:rsidR="00D63CCE" w:rsidRPr="0027600E" w:rsidRDefault="00221550" w:rsidP="00C57B00">
            <w:pPr>
              <w:spacing w:line="240" w:lineRule="auto"/>
              <w:ind w:leftChars="0" w:left="0" w:firstLineChars="0" w:firstLine="0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27600E">
              <w:rPr>
                <w:rStyle w:val="Emphasis"/>
                <w:rFonts w:ascii="Avenir Book" w:hAnsi="Avenir Book"/>
                <w:sz w:val="22"/>
                <w:szCs w:val="22"/>
              </w:rPr>
              <w:t>AVDH útján hitelesített</w:t>
            </w:r>
            <w:r w:rsidRPr="0027600E">
              <w:rPr>
                <w:rStyle w:val="Emphasis"/>
                <w:rFonts w:ascii="Avenir Book" w:hAnsi="Avenir Book"/>
                <w:sz w:val="22"/>
                <w:szCs w:val="22"/>
              </w:rPr>
              <w:br/>
            </w:r>
            <w:r w:rsidR="00D63CCE" w:rsidRPr="0027600E">
              <w:rPr>
                <w:rStyle w:val="Emphasis"/>
                <w:rFonts w:ascii="Avenir Book" w:hAnsi="Avenir Book"/>
                <w:sz w:val="22"/>
                <w:szCs w:val="22"/>
              </w:rPr>
              <w:t>pdf</w:t>
            </w:r>
            <w:r w:rsidRPr="0027600E">
              <w:rPr>
                <w:rStyle w:val="Emphasis"/>
                <w:rFonts w:ascii="Avenir Book" w:hAnsi="Avenir Book"/>
                <w:sz w:val="22"/>
                <w:szCs w:val="22"/>
              </w:rPr>
              <w:t xml:space="preserve"> formátumban</w:t>
            </w:r>
            <w:r w:rsidR="00D63CCE" w:rsidRPr="0027600E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</w:tr>
      <w:tr w:rsidR="00D63CCE" w:rsidRPr="009C6602" w14:paraId="5870DA24" w14:textId="1D00A9A3" w:rsidTr="00B313AA">
        <w:trPr>
          <w:trHeight w:val="1132"/>
        </w:trPr>
        <w:tc>
          <w:tcPr>
            <w:tcW w:w="16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8AE7536" w14:textId="2FC5F100" w:rsidR="00D63CCE" w:rsidRPr="0027600E" w:rsidRDefault="00D63CCE" w:rsidP="00C57B00">
            <w:pPr>
              <w:pStyle w:val="Heading1"/>
              <w:numPr>
                <w:ilvl w:val="0"/>
                <w:numId w:val="0"/>
              </w:numPr>
              <w:ind w:left="360" w:hanging="360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27600E">
              <w:rPr>
                <w:rFonts w:ascii="Avenir Book" w:hAnsi="Avenir Book"/>
                <w:b w:val="0"/>
                <w:bCs w:val="0"/>
                <w:color w:val="000000" w:themeColor="text1"/>
                <w:sz w:val="22"/>
                <w:szCs w:val="22"/>
              </w:rPr>
              <w:t>____ db.</w:t>
            </w:r>
          </w:p>
        </w:tc>
        <w:tc>
          <w:tcPr>
            <w:tcW w:w="5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5C883B0" w14:textId="589FB470" w:rsidR="00D63CCE" w:rsidRPr="0027600E" w:rsidRDefault="00D63CCE" w:rsidP="00C57B00">
            <w:pPr>
              <w:spacing w:line="240" w:lineRule="auto"/>
              <w:ind w:left="0" w:hanging="2"/>
              <w:rPr>
                <w:rFonts w:ascii="Avenir Book" w:hAnsi="Avenir Book"/>
                <w:sz w:val="22"/>
                <w:szCs w:val="22"/>
              </w:rPr>
            </w:pPr>
            <w:r w:rsidRPr="0027600E">
              <w:rPr>
                <w:rFonts w:ascii="Avenir Book" w:hAnsi="Avenir Book"/>
                <w:sz w:val="22"/>
                <w:szCs w:val="22"/>
              </w:rPr>
              <w:t>Civil szervezet pályázó esetén közfeladat-ellátási szerződés VAGY együttműködési megállapodás a fővárosi kerületi önkormányzattal</w:t>
            </w:r>
            <w:r w:rsidR="00B313AA" w:rsidRPr="0027600E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Pr="0027600E">
              <w:rPr>
                <w:rFonts w:ascii="Avenir Book" w:hAnsi="Avenir Book"/>
                <w:sz w:val="22"/>
                <w:szCs w:val="22"/>
              </w:rPr>
              <w:t>(sablon: 3. melléklet)</w:t>
            </w:r>
          </w:p>
        </w:tc>
        <w:tc>
          <w:tcPr>
            <w:tcW w:w="19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789F9E" w14:textId="772DF349" w:rsidR="00D63CCE" w:rsidRPr="0027600E" w:rsidRDefault="00D63CCE" w:rsidP="00C57B00">
            <w:pPr>
              <w:spacing w:line="240" w:lineRule="auto"/>
              <w:ind w:left="0" w:hanging="2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27600E">
              <w:rPr>
                <w:rFonts w:ascii="Avenir Book" w:hAnsi="Avenir Book"/>
                <w:sz w:val="22"/>
                <w:szCs w:val="22"/>
              </w:rPr>
              <w:t>pdf formátumban</w:t>
            </w:r>
          </w:p>
        </w:tc>
      </w:tr>
      <w:tr w:rsidR="00D63CCE" w:rsidRPr="009C6602" w14:paraId="10661875" w14:textId="57903C3A" w:rsidTr="00B313AA">
        <w:trPr>
          <w:trHeight w:val="1132"/>
        </w:trPr>
        <w:tc>
          <w:tcPr>
            <w:tcW w:w="16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8943153" w14:textId="053FF9D2" w:rsidR="00D63CCE" w:rsidRPr="0027600E" w:rsidRDefault="00D63CCE" w:rsidP="00C57B00">
            <w:pPr>
              <w:pStyle w:val="Heading1"/>
              <w:numPr>
                <w:ilvl w:val="0"/>
                <w:numId w:val="0"/>
              </w:numPr>
              <w:ind w:left="360" w:hanging="360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27600E">
              <w:rPr>
                <w:rFonts w:ascii="Avenir Book" w:hAnsi="Avenir Book"/>
                <w:b w:val="0"/>
                <w:bCs w:val="0"/>
                <w:color w:val="000000" w:themeColor="text1"/>
                <w:sz w:val="22"/>
                <w:szCs w:val="22"/>
              </w:rPr>
              <w:t>____ db.</w:t>
            </w:r>
          </w:p>
        </w:tc>
        <w:tc>
          <w:tcPr>
            <w:tcW w:w="5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6D83CC" w14:textId="6B6B1F3C" w:rsidR="00D63CCE" w:rsidRPr="0027600E" w:rsidRDefault="00D63CCE" w:rsidP="00C57B00">
            <w:pPr>
              <w:spacing w:line="240" w:lineRule="auto"/>
              <w:ind w:left="0" w:hanging="2"/>
              <w:rPr>
                <w:rFonts w:ascii="Avenir Book" w:hAnsi="Avenir Book"/>
                <w:sz w:val="22"/>
                <w:szCs w:val="22"/>
              </w:rPr>
            </w:pPr>
            <w:r w:rsidRPr="0027600E">
              <w:rPr>
                <w:rFonts w:ascii="Avenir Book" w:hAnsi="Avenir Book"/>
                <w:sz w:val="22"/>
                <w:szCs w:val="22"/>
              </w:rPr>
              <w:t>Konzorcium esetén konzorciumi megállapodás (sablon: 4. melléklet)</w:t>
            </w:r>
          </w:p>
        </w:tc>
        <w:tc>
          <w:tcPr>
            <w:tcW w:w="19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3635004" w14:textId="38DB340D" w:rsidR="00D63CCE" w:rsidRPr="0027600E" w:rsidRDefault="00D63CCE" w:rsidP="00C57B00">
            <w:pPr>
              <w:spacing w:line="240" w:lineRule="auto"/>
              <w:ind w:left="0" w:hanging="2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27600E">
              <w:rPr>
                <w:rFonts w:ascii="Avenir Book" w:hAnsi="Avenir Book"/>
                <w:sz w:val="22"/>
                <w:szCs w:val="22"/>
              </w:rPr>
              <w:t>pdf formátumban</w:t>
            </w:r>
          </w:p>
        </w:tc>
      </w:tr>
      <w:tr w:rsidR="00D63CCE" w:rsidRPr="009C6602" w14:paraId="195DBB08" w14:textId="24018637" w:rsidTr="00B313AA">
        <w:trPr>
          <w:trHeight w:val="1132"/>
        </w:trPr>
        <w:tc>
          <w:tcPr>
            <w:tcW w:w="16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7166068" w14:textId="025FAC4F" w:rsidR="00D63CCE" w:rsidRPr="0027600E" w:rsidRDefault="00D63CCE" w:rsidP="00C57B00">
            <w:pPr>
              <w:pStyle w:val="Heading1"/>
              <w:numPr>
                <w:ilvl w:val="0"/>
                <w:numId w:val="0"/>
              </w:numPr>
              <w:ind w:left="360" w:hanging="360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27600E">
              <w:rPr>
                <w:rFonts w:ascii="Avenir Book" w:hAnsi="Avenir Book"/>
                <w:b w:val="0"/>
                <w:bCs w:val="0"/>
                <w:color w:val="000000" w:themeColor="text1"/>
                <w:sz w:val="22"/>
                <w:szCs w:val="22"/>
              </w:rPr>
              <w:t>____ db.</w:t>
            </w:r>
          </w:p>
        </w:tc>
        <w:tc>
          <w:tcPr>
            <w:tcW w:w="5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C4F0FC" w14:textId="2165FD09" w:rsidR="00D63CCE" w:rsidRPr="0027600E" w:rsidRDefault="00D63CCE" w:rsidP="00C57B00">
            <w:pPr>
              <w:spacing w:line="240" w:lineRule="auto"/>
              <w:ind w:left="0" w:hanging="2"/>
              <w:rPr>
                <w:rFonts w:ascii="Avenir Book" w:hAnsi="Avenir Book"/>
                <w:sz w:val="22"/>
                <w:szCs w:val="22"/>
              </w:rPr>
            </w:pPr>
            <w:r w:rsidRPr="0027600E">
              <w:rPr>
                <w:rFonts w:ascii="Avenir Book" w:hAnsi="Avenir Book"/>
                <w:sz w:val="22"/>
                <w:szCs w:val="22"/>
              </w:rPr>
              <w:t>Általános nyilatkozat a pályázó</w:t>
            </w:r>
            <w:r w:rsidR="00C57B00" w:rsidRPr="0027600E">
              <w:rPr>
                <w:rFonts w:ascii="Avenir Book" w:hAnsi="Avenir Book"/>
                <w:sz w:val="22"/>
                <w:szCs w:val="22"/>
              </w:rPr>
              <w:t xml:space="preserve">, </w:t>
            </w:r>
            <w:r w:rsidRPr="0027600E">
              <w:rPr>
                <w:rFonts w:ascii="Avenir Book" w:hAnsi="Avenir Book"/>
                <w:sz w:val="22"/>
                <w:szCs w:val="22"/>
              </w:rPr>
              <w:t>illetve valamennyi konzorciumi tag részéről</w:t>
            </w:r>
            <w:r w:rsidR="00B313AA" w:rsidRPr="0027600E">
              <w:rPr>
                <w:rFonts w:ascii="Avenir Book" w:hAnsi="Avenir Book"/>
                <w:sz w:val="22"/>
                <w:szCs w:val="22"/>
              </w:rPr>
              <w:t xml:space="preserve"> (5. melléklet)</w:t>
            </w:r>
          </w:p>
        </w:tc>
        <w:tc>
          <w:tcPr>
            <w:tcW w:w="19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986C0DF" w14:textId="4C68AC5E" w:rsidR="00D63CCE" w:rsidRPr="0027600E" w:rsidRDefault="00D63CCE" w:rsidP="00C57B00">
            <w:pPr>
              <w:spacing w:line="240" w:lineRule="auto"/>
              <w:ind w:left="0" w:hanging="2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27600E">
              <w:rPr>
                <w:rFonts w:ascii="Avenir Book" w:hAnsi="Avenir Book"/>
                <w:sz w:val="22"/>
                <w:szCs w:val="22"/>
              </w:rPr>
              <w:t>pdf formátumban</w:t>
            </w:r>
          </w:p>
        </w:tc>
      </w:tr>
      <w:tr w:rsidR="00D63CCE" w:rsidRPr="009C6602" w14:paraId="23968F65" w14:textId="71A2237E" w:rsidTr="00B313AA">
        <w:trPr>
          <w:trHeight w:val="1132"/>
        </w:trPr>
        <w:tc>
          <w:tcPr>
            <w:tcW w:w="16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D7A7B5A" w14:textId="69322DED" w:rsidR="00D63CCE" w:rsidRPr="0027600E" w:rsidRDefault="00D63CCE" w:rsidP="00C57B00">
            <w:pPr>
              <w:pStyle w:val="Heading1"/>
              <w:numPr>
                <w:ilvl w:val="0"/>
                <w:numId w:val="0"/>
              </w:numPr>
              <w:ind w:left="360" w:hanging="360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27600E">
              <w:rPr>
                <w:rFonts w:ascii="Avenir Book" w:hAnsi="Avenir Book"/>
                <w:b w:val="0"/>
                <w:bCs w:val="0"/>
                <w:color w:val="000000" w:themeColor="text1"/>
                <w:sz w:val="22"/>
                <w:szCs w:val="22"/>
              </w:rPr>
              <w:t>____ db.</w:t>
            </w:r>
          </w:p>
        </w:tc>
        <w:tc>
          <w:tcPr>
            <w:tcW w:w="5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DCE052" w14:textId="1F5BDA64" w:rsidR="00D63CCE" w:rsidRPr="0027600E" w:rsidRDefault="00D63CCE" w:rsidP="00C57B00">
            <w:pPr>
              <w:spacing w:line="240" w:lineRule="auto"/>
              <w:ind w:left="0" w:hanging="2"/>
              <w:rPr>
                <w:rFonts w:ascii="Avenir Book" w:hAnsi="Avenir Book"/>
                <w:sz w:val="22"/>
                <w:szCs w:val="22"/>
              </w:rPr>
            </w:pPr>
            <w:r w:rsidRPr="0027600E">
              <w:rPr>
                <w:rFonts w:ascii="Avenir Book" w:hAnsi="Avenir Book"/>
                <w:sz w:val="22"/>
                <w:szCs w:val="22"/>
              </w:rPr>
              <w:t xml:space="preserve">A </w:t>
            </w:r>
            <w:proofErr w:type="spellStart"/>
            <w:r w:rsidRPr="0027600E">
              <w:rPr>
                <w:rFonts w:ascii="Avenir Book" w:hAnsi="Avenir Book"/>
                <w:sz w:val="22"/>
                <w:szCs w:val="22"/>
              </w:rPr>
              <w:t>Knyt</w:t>
            </w:r>
            <w:proofErr w:type="spellEnd"/>
            <w:r w:rsidRPr="0027600E">
              <w:rPr>
                <w:rFonts w:ascii="Avenir Book" w:hAnsi="Avenir Book"/>
                <w:sz w:val="22"/>
                <w:szCs w:val="22"/>
              </w:rPr>
              <w:t>. 8. § (1) szerinti érintettség fennállása esetén e körülmény közzétételére vonatkozó kérelem</w:t>
            </w:r>
            <w:r w:rsidR="00B313AA" w:rsidRPr="0027600E">
              <w:rPr>
                <w:rFonts w:ascii="Avenir Book" w:hAnsi="Avenir Book"/>
                <w:sz w:val="22"/>
                <w:szCs w:val="22"/>
              </w:rPr>
              <w:br/>
            </w:r>
            <w:r w:rsidRPr="0027600E">
              <w:rPr>
                <w:rFonts w:ascii="Avenir Book" w:hAnsi="Avenir Book"/>
                <w:sz w:val="22"/>
                <w:szCs w:val="22"/>
              </w:rPr>
              <w:t>(6. melléklet)</w:t>
            </w:r>
          </w:p>
        </w:tc>
        <w:tc>
          <w:tcPr>
            <w:tcW w:w="19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389BF8" w14:textId="66A95D39" w:rsidR="00D63CCE" w:rsidRPr="0027600E" w:rsidRDefault="00D63CCE" w:rsidP="00C57B00">
            <w:pPr>
              <w:spacing w:line="240" w:lineRule="auto"/>
              <w:ind w:left="0" w:hanging="2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27600E">
              <w:rPr>
                <w:rFonts w:ascii="Avenir Book" w:hAnsi="Avenir Book"/>
                <w:sz w:val="22"/>
                <w:szCs w:val="22"/>
              </w:rPr>
              <w:t>pdf formátumban</w:t>
            </w:r>
          </w:p>
        </w:tc>
      </w:tr>
    </w:tbl>
    <w:p w14:paraId="1A5D10C7" w14:textId="77777777" w:rsidR="00C262BA" w:rsidRPr="009C6602" w:rsidRDefault="00C262BA" w:rsidP="00215E6E">
      <w:pPr>
        <w:shd w:val="clear" w:color="auto" w:fill="FFFFFF" w:themeFill="background1"/>
        <w:ind w:leftChars="0" w:left="0" w:firstLineChars="0" w:firstLine="0"/>
        <w:rPr>
          <w:rFonts w:ascii="Avenir Book" w:hAnsi="Avenir Book"/>
        </w:rPr>
      </w:pPr>
    </w:p>
    <w:sectPr w:rsidR="00C262BA" w:rsidRPr="009C6602" w:rsidSect="00DC414C">
      <w:headerReference w:type="default" r:id="rId15"/>
      <w:pgSz w:w="11906" w:h="16838"/>
      <w:pgMar w:top="1417" w:right="1417" w:bottom="1417" w:left="1417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C454" w14:textId="77777777" w:rsidR="00796B5C" w:rsidRDefault="00796B5C">
      <w:pPr>
        <w:spacing w:line="240" w:lineRule="auto"/>
        <w:ind w:left="0" w:hanging="2"/>
      </w:pPr>
      <w:r>
        <w:separator/>
      </w:r>
    </w:p>
  </w:endnote>
  <w:endnote w:type="continuationSeparator" w:id="0">
    <w:p w14:paraId="74808607" w14:textId="77777777" w:rsidR="00796B5C" w:rsidRDefault="00796B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HEAVY OBLIQUE">
    <w:panose1 w:val="020B0703020203090204"/>
    <w:charset w:val="4D"/>
    <w:family w:val="swiss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9407983"/>
      <w:docPartObj>
        <w:docPartGallery w:val="Page Numbers (Bottom of Page)"/>
        <w:docPartUnique/>
      </w:docPartObj>
    </w:sdtPr>
    <w:sdtContent>
      <w:p w14:paraId="2E21C82B" w14:textId="2BDBD0CC" w:rsidR="00AC0F1E" w:rsidRDefault="00AC0F1E" w:rsidP="00B6796E">
        <w:pPr>
          <w:pStyle w:val="Footer"/>
          <w:framePr w:wrap="none" w:vAnchor="text" w:hAnchor="margin" w:xAlign="center" w:y="1"/>
          <w:ind w:left="0" w:hanging="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C7C773" w14:textId="77777777" w:rsidR="00C262BA" w:rsidRDefault="00C262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1829441"/>
      <w:docPartObj>
        <w:docPartGallery w:val="Page Numbers (Bottom of Page)"/>
        <w:docPartUnique/>
      </w:docPartObj>
    </w:sdtPr>
    <w:sdtEndPr>
      <w:rPr>
        <w:rStyle w:val="PageNumber"/>
        <w:rFonts w:ascii="Avenir Book" w:hAnsi="Avenir Book"/>
        <w:sz w:val="20"/>
        <w:szCs w:val="20"/>
      </w:rPr>
    </w:sdtEndPr>
    <w:sdtContent>
      <w:p w14:paraId="69EB2D52" w14:textId="57C144C3" w:rsidR="00AC0F1E" w:rsidRPr="00053883" w:rsidRDefault="00AC0F1E" w:rsidP="00053883">
        <w:pPr>
          <w:pStyle w:val="Footer"/>
          <w:ind w:left="0" w:hanging="2"/>
          <w:jc w:val="center"/>
          <w:textDirection w:val="lrTb"/>
          <w:rPr>
            <w:rStyle w:val="PageNumber"/>
            <w:rFonts w:ascii="Avenir Book" w:hAnsi="Avenir Book"/>
            <w:sz w:val="20"/>
            <w:szCs w:val="20"/>
          </w:rPr>
        </w:pPr>
        <w:r w:rsidRPr="00053883">
          <w:rPr>
            <w:rStyle w:val="PageNumber"/>
            <w:rFonts w:ascii="Avenir Book" w:hAnsi="Avenir Book"/>
            <w:sz w:val="20"/>
            <w:szCs w:val="20"/>
          </w:rPr>
          <w:fldChar w:fldCharType="begin"/>
        </w:r>
        <w:r w:rsidRPr="00053883">
          <w:rPr>
            <w:rStyle w:val="PageNumber"/>
            <w:rFonts w:ascii="Avenir Book" w:hAnsi="Avenir Book"/>
            <w:sz w:val="20"/>
            <w:szCs w:val="20"/>
          </w:rPr>
          <w:instrText xml:space="preserve"> PAGE </w:instrText>
        </w:r>
        <w:r w:rsidRPr="00053883">
          <w:rPr>
            <w:rStyle w:val="PageNumber"/>
            <w:rFonts w:ascii="Avenir Book" w:hAnsi="Avenir Book"/>
            <w:sz w:val="20"/>
            <w:szCs w:val="20"/>
          </w:rPr>
          <w:fldChar w:fldCharType="separate"/>
        </w:r>
        <w:r w:rsidRPr="00053883">
          <w:rPr>
            <w:rStyle w:val="PageNumber"/>
            <w:rFonts w:ascii="Avenir Book" w:hAnsi="Avenir Book"/>
            <w:noProof/>
            <w:sz w:val="20"/>
            <w:szCs w:val="20"/>
          </w:rPr>
          <w:t>1</w:t>
        </w:r>
        <w:r w:rsidRPr="00053883">
          <w:rPr>
            <w:rStyle w:val="PageNumber"/>
            <w:rFonts w:ascii="Avenir Book" w:hAnsi="Avenir Book"/>
            <w:sz w:val="20"/>
            <w:szCs w:val="20"/>
          </w:rPr>
          <w:fldChar w:fldCharType="end"/>
        </w:r>
      </w:p>
    </w:sdtContent>
  </w:sdt>
  <w:p w14:paraId="19475DFB" w14:textId="77777777" w:rsidR="00C262BA" w:rsidRDefault="00C262BA" w:rsidP="00AC0F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F8A3" w14:textId="77777777" w:rsidR="00C262BA" w:rsidRDefault="00C262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E33D" w14:textId="77777777" w:rsidR="00796B5C" w:rsidRDefault="00796B5C">
      <w:pPr>
        <w:spacing w:line="240" w:lineRule="auto"/>
        <w:ind w:left="0" w:hanging="2"/>
      </w:pPr>
      <w:r>
        <w:separator/>
      </w:r>
    </w:p>
  </w:footnote>
  <w:footnote w:type="continuationSeparator" w:id="0">
    <w:p w14:paraId="25BCDF7F" w14:textId="77777777" w:rsidR="00796B5C" w:rsidRDefault="00796B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F8A7" w14:textId="77777777" w:rsidR="00C262BA" w:rsidRDefault="00C262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5748" w14:textId="77777777" w:rsidR="00C262BA" w:rsidRDefault="00C262B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p w14:paraId="6623595B" w14:textId="77777777" w:rsidR="00AC0F1E" w:rsidRDefault="00AC0F1E" w:rsidP="00AC0F1E">
    <w:pPr>
      <w:pStyle w:val="Header"/>
      <w:ind w:left="0" w:hanging="2"/>
      <w:rPr>
        <w:rFonts w:ascii="Avenir Book" w:hAnsi="Avenir Book"/>
        <w:sz w:val="21"/>
        <w:szCs w:val="21"/>
      </w:rPr>
    </w:pPr>
  </w:p>
  <w:p w14:paraId="1707AF90" w14:textId="4875378C" w:rsidR="00AC0F1E" w:rsidRDefault="00AC0F1E" w:rsidP="003D67F9">
    <w:pPr>
      <w:pStyle w:val="Header"/>
      <w:ind w:leftChars="0" w:left="0" w:firstLineChars="0" w:firstLine="0"/>
      <w:rPr>
        <w:rFonts w:ascii="Avenir Book" w:hAnsi="Avenir Book"/>
        <w:sz w:val="21"/>
        <w:szCs w:val="21"/>
      </w:rPr>
    </w:pPr>
  </w:p>
  <w:p w14:paraId="2BA3299A" w14:textId="4B8A8279" w:rsidR="00AC0F1E" w:rsidRPr="00091968" w:rsidRDefault="00AC0F1E" w:rsidP="00AC0F1E">
    <w:pPr>
      <w:pStyle w:val="Header"/>
      <w:ind w:left="0" w:hanging="2"/>
      <w:rPr>
        <w:rFonts w:ascii="Avenir Book" w:hAnsi="Avenir Book"/>
        <w:sz w:val="21"/>
        <w:szCs w:val="21"/>
      </w:rPr>
    </w:pPr>
    <w:r w:rsidRPr="00091968">
      <w:rPr>
        <w:rFonts w:ascii="Avenir Book" w:hAnsi="Avenir Book"/>
        <w:sz w:val="21"/>
        <w:szCs w:val="21"/>
      </w:rPr>
      <w:t>FŐVÁROSI SZOLIDARITÁSI ALAP 2022</w:t>
    </w:r>
    <w:r w:rsidRPr="00091968">
      <w:rPr>
        <w:rFonts w:ascii="Avenir Book" w:hAnsi="Avenir Book"/>
        <w:sz w:val="21"/>
        <w:szCs w:val="21"/>
      </w:rPr>
      <w:tab/>
    </w:r>
    <w:r w:rsidRPr="00091968">
      <w:rPr>
        <w:rFonts w:ascii="Avenir Book" w:hAnsi="Avenir Book"/>
        <w:sz w:val="21"/>
        <w:szCs w:val="21"/>
      </w:rPr>
      <w:tab/>
    </w:r>
    <w:r w:rsidR="00E30E85">
      <w:rPr>
        <w:rFonts w:ascii="Avenir Book" w:hAnsi="Avenir Book"/>
        <w:sz w:val="21"/>
        <w:szCs w:val="21"/>
      </w:rPr>
      <w:t xml:space="preserve">       </w:t>
    </w:r>
    <w:r>
      <w:rPr>
        <w:rFonts w:ascii="Avenir Book" w:hAnsi="Avenir Book"/>
        <w:sz w:val="21"/>
        <w:szCs w:val="21"/>
      </w:rPr>
      <w:t>PÁLYÁZATI ADATLAP</w:t>
    </w:r>
  </w:p>
  <w:p w14:paraId="770FD7BF" w14:textId="77777777" w:rsidR="00C262BA" w:rsidRDefault="00C262BA" w:rsidP="00AC0F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AE39" w14:textId="77777777" w:rsidR="00C262BA" w:rsidRDefault="00C262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5961" w14:textId="77777777" w:rsidR="00215E6E" w:rsidRDefault="00215E6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p w14:paraId="7BE3B993" w14:textId="77777777" w:rsidR="00215E6E" w:rsidRDefault="00215E6E" w:rsidP="00AC0F1E">
    <w:pPr>
      <w:pStyle w:val="Header"/>
      <w:ind w:left="0" w:hanging="2"/>
      <w:rPr>
        <w:rFonts w:ascii="Avenir Book" w:hAnsi="Avenir Book"/>
        <w:sz w:val="21"/>
        <w:szCs w:val="21"/>
      </w:rPr>
    </w:pPr>
  </w:p>
  <w:p w14:paraId="6A532659" w14:textId="77777777" w:rsidR="00215E6E" w:rsidRDefault="00215E6E" w:rsidP="003D67F9">
    <w:pPr>
      <w:pStyle w:val="Header"/>
      <w:ind w:leftChars="0" w:left="0" w:firstLineChars="0" w:firstLine="0"/>
      <w:rPr>
        <w:rFonts w:ascii="Avenir Book" w:hAnsi="Avenir Book"/>
        <w:sz w:val="21"/>
        <w:szCs w:val="21"/>
      </w:rPr>
    </w:pPr>
  </w:p>
  <w:p w14:paraId="12F31E8B" w14:textId="6A4D6642" w:rsidR="00215E6E" w:rsidRPr="00091968" w:rsidRDefault="00215E6E" w:rsidP="00AC0F1E">
    <w:pPr>
      <w:pStyle w:val="Header"/>
      <w:ind w:left="0" w:hanging="2"/>
      <w:rPr>
        <w:rFonts w:ascii="Avenir Book" w:hAnsi="Avenir Book"/>
        <w:sz w:val="21"/>
        <w:szCs w:val="21"/>
      </w:rPr>
    </w:pPr>
    <w:r w:rsidRPr="00091968">
      <w:rPr>
        <w:rFonts w:ascii="Avenir Book" w:hAnsi="Avenir Book"/>
        <w:sz w:val="21"/>
        <w:szCs w:val="21"/>
      </w:rPr>
      <w:t>FŐVÁROSI SZOLIDARITÁSI ALAP 2022</w:t>
    </w:r>
    <w:r w:rsidRPr="00091968">
      <w:rPr>
        <w:rFonts w:ascii="Avenir Book" w:hAnsi="Avenir Book"/>
        <w:sz w:val="21"/>
        <w:szCs w:val="21"/>
      </w:rPr>
      <w:tab/>
    </w:r>
    <w:r w:rsidRPr="00091968">
      <w:rPr>
        <w:rFonts w:ascii="Avenir Book" w:hAnsi="Avenir Book"/>
        <w:sz w:val="21"/>
        <w:szCs w:val="21"/>
      </w:rPr>
      <w:tab/>
    </w:r>
    <w:r>
      <w:rPr>
        <w:rFonts w:ascii="Avenir Book" w:hAnsi="Avenir Book"/>
        <w:sz w:val="21"/>
        <w:szCs w:val="21"/>
      </w:rPr>
      <w:t xml:space="preserve">       </w:t>
    </w:r>
    <w:r w:rsidR="0027600E">
      <w:rPr>
        <w:rFonts w:ascii="Avenir Book" w:hAnsi="Avenir Book"/>
        <w:sz w:val="21"/>
        <w:szCs w:val="21"/>
      </w:rPr>
      <w:tab/>
    </w:r>
    <w:r w:rsidR="0027600E">
      <w:rPr>
        <w:rFonts w:ascii="Avenir Book" w:hAnsi="Avenir Book"/>
        <w:sz w:val="21"/>
        <w:szCs w:val="21"/>
      </w:rPr>
      <w:tab/>
    </w:r>
    <w:r>
      <w:rPr>
        <w:rFonts w:ascii="Avenir Book" w:hAnsi="Avenir Book"/>
        <w:sz w:val="21"/>
        <w:szCs w:val="21"/>
      </w:rPr>
      <w:t>PÁLYÁZATI ADATLAP</w:t>
    </w:r>
  </w:p>
  <w:p w14:paraId="13E777CA" w14:textId="77777777" w:rsidR="00215E6E" w:rsidRDefault="00215E6E" w:rsidP="00AC0F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B678" w14:textId="77777777" w:rsidR="0027600E" w:rsidRDefault="002760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p w14:paraId="52920950" w14:textId="77777777" w:rsidR="0027600E" w:rsidRDefault="0027600E" w:rsidP="00AC0F1E">
    <w:pPr>
      <w:pStyle w:val="Header"/>
      <w:ind w:left="0" w:hanging="2"/>
      <w:rPr>
        <w:rFonts w:ascii="Avenir Book" w:hAnsi="Avenir Book"/>
        <w:sz w:val="21"/>
        <w:szCs w:val="21"/>
      </w:rPr>
    </w:pPr>
  </w:p>
  <w:p w14:paraId="477C153C" w14:textId="77777777" w:rsidR="0027600E" w:rsidRDefault="0027600E" w:rsidP="003D67F9">
    <w:pPr>
      <w:pStyle w:val="Header"/>
      <w:ind w:leftChars="0" w:left="0" w:firstLineChars="0" w:firstLine="0"/>
      <w:rPr>
        <w:rFonts w:ascii="Avenir Book" w:hAnsi="Avenir Book"/>
        <w:sz w:val="21"/>
        <w:szCs w:val="21"/>
      </w:rPr>
    </w:pPr>
  </w:p>
  <w:p w14:paraId="7E476A19" w14:textId="36562773" w:rsidR="0027600E" w:rsidRPr="00091968" w:rsidRDefault="0027600E" w:rsidP="00AC0F1E">
    <w:pPr>
      <w:pStyle w:val="Header"/>
      <w:ind w:left="0" w:hanging="2"/>
      <w:rPr>
        <w:rFonts w:ascii="Avenir Book" w:hAnsi="Avenir Book"/>
        <w:sz w:val="21"/>
        <w:szCs w:val="21"/>
      </w:rPr>
    </w:pPr>
    <w:r w:rsidRPr="00091968">
      <w:rPr>
        <w:rFonts w:ascii="Avenir Book" w:hAnsi="Avenir Book"/>
        <w:sz w:val="21"/>
        <w:szCs w:val="21"/>
      </w:rPr>
      <w:t>FŐVÁROSI SZOLIDARITÁSI ALAP 2022</w:t>
    </w:r>
    <w:r w:rsidRPr="00091968">
      <w:rPr>
        <w:rFonts w:ascii="Avenir Book" w:hAnsi="Avenir Book"/>
        <w:sz w:val="21"/>
        <w:szCs w:val="21"/>
      </w:rPr>
      <w:tab/>
    </w:r>
    <w:r w:rsidRPr="00091968">
      <w:rPr>
        <w:rFonts w:ascii="Avenir Book" w:hAnsi="Avenir Book"/>
        <w:sz w:val="21"/>
        <w:szCs w:val="21"/>
      </w:rPr>
      <w:tab/>
    </w:r>
    <w:r>
      <w:rPr>
        <w:rFonts w:ascii="Avenir Book" w:hAnsi="Avenir Book"/>
        <w:sz w:val="21"/>
        <w:szCs w:val="21"/>
      </w:rPr>
      <w:t xml:space="preserve">       PÁLYÁZATI ADATLAP</w:t>
    </w:r>
  </w:p>
  <w:p w14:paraId="14BE2FFB" w14:textId="77777777" w:rsidR="0027600E" w:rsidRDefault="0027600E" w:rsidP="00AC0F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617A6"/>
    <w:multiLevelType w:val="multilevel"/>
    <w:tmpl w:val="7458E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CA3912"/>
    <w:multiLevelType w:val="multilevel"/>
    <w:tmpl w:val="7E66B5C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D1500FC"/>
    <w:multiLevelType w:val="multilevel"/>
    <w:tmpl w:val="C2E2D64C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pStyle w:val="Heading3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42811D48"/>
    <w:multiLevelType w:val="multilevel"/>
    <w:tmpl w:val="7458E6C0"/>
    <w:lvl w:ilvl="0">
      <w:start w:val="1"/>
      <w:numFmt w:val="bullet"/>
      <w:pStyle w:val="StlusNincstrkzLatinVerdana10ptFlkvr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58883572">
    <w:abstractNumId w:val="2"/>
  </w:num>
  <w:num w:numId="2" w16cid:durableId="242959718">
    <w:abstractNumId w:val="0"/>
  </w:num>
  <w:num w:numId="3" w16cid:durableId="331373354">
    <w:abstractNumId w:val="3"/>
  </w:num>
  <w:num w:numId="4" w16cid:durableId="1007101822">
    <w:abstractNumId w:val="1"/>
  </w:num>
  <w:num w:numId="5" w16cid:durableId="1280339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5990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763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6177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4162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0832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6161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04152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2149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9999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0184366">
    <w:abstractNumId w:val="1"/>
  </w:num>
  <w:num w:numId="16" w16cid:durableId="534856875">
    <w:abstractNumId w:val="1"/>
  </w:num>
  <w:num w:numId="17" w16cid:durableId="1437404087">
    <w:abstractNumId w:val="1"/>
  </w:num>
  <w:num w:numId="18" w16cid:durableId="1832717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7753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7687992">
    <w:abstractNumId w:val="1"/>
  </w:num>
  <w:num w:numId="21" w16cid:durableId="1760103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BA"/>
    <w:rsid w:val="0001332E"/>
    <w:rsid w:val="00053883"/>
    <w:rsid w:val="000678FE"/>
    <w:rsid w:val="000D5300"/>
    <w:rsid w:val="00124EF9"/>
    <w:rsid w:val="001A403F"/>
    <w:rsid w:val="001C7871"/>
    <w:rsid w:val="001E5E1F"/>
    <w:rsid w:val="00215E6E"/>
    <w:rsid w:val="00221550"/>
    <w:rsid w:val="00263C9B"/>
    <w:rsid w:val="0027600E"/>
    <w:rsid w:val="002C720C"/>
    <w:rsid w:val="00331BCE"/>
    <w:rsid w:val="003D67F9"/>
    <w:rsid w:val="003D70D2"/>
    <w:rsid w:val="003F5BB2"/>
    <w:rsid w:val="0042494E"/>
    <w:rsid w:val="0048226B"/>
    <w:rsid w:val="004A7801"/>
    <w:rsid w:val="004B2B47"/>
    <w:rsid w:val="004B2FC3"/>
    <w:rsid w:val="00536D83"/>
    <w:rsid w:val="00574595"/>
    <w:rsid w:val="005D64B7"/>
    <w:rsid w:val="005E1E88"/>
    <w:rsid w:val="00647EDF"/>
    <w:rsid w:val="006E40B8"/>
    <w:rsid w:val="007279CF"/>
    <w:rsid w:val="007557F7"/>
    <w:rsid w:val="00796B5C"/>
    <w:rsid w:val="007A29A4"/>
    <w:rsid w:val="008717CB"/>
    <w:rsid w:val="008F06F4"/>
    <w:rsid w:val="00920DFA"/>
    <w:rsid w:val="00926D15"/>
    <w:rsid w:val="009879BC"/>
    <w:rsid w:val="009C6602"/>
    <w:rsid w:val="00AC0F1E"/>
    <w:rsid w:val="00AF4F39"/>
    <w:rsid w:val="00B313AA"/>
    <w:rsid w:val="00BA793B"/>
    <w:rsid w:val="00C262BA"/>
    <w:rsid w:val="00C51B55"/>
    <w:rsid w:val="00C57B00"/>
    <w:rsid w:val="00C940F1"/>
    <w:rsid w:val="00D63CCE"/>
    <w:rsid w:val="00DA21D6"/>
    <w:rsid w:val="00DC414C"/>
    <w:rsid w:val="00DD5653"/>
    <w:rsid w:val="00E30E85"/>
    <w:rsid w:val="00ED1554"/>
    <w:rsid w:val="00F11FFF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4A819"/>
  <w15:docId w15:val="{E3A5C8AD-BE63-E94C-B8C8-1203A3F3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D17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rsid w:val="00124EF9"/>
    <w:pPr>
      <w:numPr>
        <w:numId w:val="4"/>
      </w:numPr>
      <w:pBdr>
        <w:top w:val="nil"/>
        <w:left w:val="nil"/>
        <w:bottom w:val="nil"/>
        <w:right w:val="nil"/>
        <w:between w:val="nil"/>
      </w:pBdr>
      <w:shd w:val="clear" w:color="auto" w:fill="FFFFFF" w:themeFill="background1"/>
      <w:spacing w:line="240" w:lineRule="auto"/>
      <w:ind w:leftChars="0" w:left="0" w:firstLineChars="0" w:firstLine="0"/>
    </w:pPr>
    <w:rPr>
      <w:rFonts w:ascii="Avenir Black" w:eastAsia="Arial" w:hAnsi="Avenir Black" w:cs="Arial"/>
      <w:b/>
      <w:bCs/>
      <w:color w:val="9B2C39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24EF9"/>
    <w:pPr>
      <w:numPr>
        <w:ilvl w:val="1"/>
        <w:numId w:val="4"/>
      </w:numPr>
      <w:pBdr>
        <w:top w:val="nil"/>
        <w:left w:val="nil"/>
        <w:bottom w:val="nil"/>
        <w:right w:val="nil"/>
        <w:between w:val="nil"/>
      </w:pBdr>
      <w:shd w:val="clear" w:color="auto" w:fill="FFFFFF" w:themeFill="background1"/>
      <w:spacing w:line="240" w:lineRule="auto"/>
      <w:ind w:leftChars="0" w:left="0" w:firstLineChars="0" w:firstLine="0"/>
      <w:outlineLvl w:val="1"/>
    </w:pPr>
    <w:rPr>
      <w:rFonts w:ascii="Avenir Black" w:eastAsia="Arial" w:hAnsi="Avenir Black" w:cs="Arial"/>
      <w:b/>
      <w:bCs/>
      <w:smallCaps/>
      <w:color w:val="9B2C39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D17"/>
    <w:pPr>
      <w:keepNext/>
      <w:numPr>
        <w:ilvl w:val="2"/>
        <w:numId w:val="1"/>
      </w:numPr>
      <w:overflowPunct w:val="0"/>
      <w:autoSpaceDE w:val="0"/>
      <w:spacing w:before="240" w:after="60"/>
      <w:ind w:left="-1" w:hanging="1"/>
      <w:textAlignment w:val="baseline"/>
      <w:outlineLvl w:val="2"/>
    </w:pPr>
    <w:rPr>
      <w:rFonts w:ascii="Verdana" w:hAnsi="Verdana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D17"/>
    <w:pPr>
      <w:keepNext/>
      <w:keepLines/>
      <w:numPr>
        <w:ilvl w:val="3"/>
        <w:numId w:val="2"/>
      </w:numPr>
      <w:spacing w:before="200" w:line="276" w:lineRule="auto"/>
      <w:ind w:left="-1" w:hanging="1"/>
      <w:outlineLvl w:val="3"/>
    </w:pPr>
    <w:rPr>
      <w:rFonts w:ascii="Verdana" w:hAnsi="Verdana" w:cs="Cambria"/>
      <w:b/>
      <w:bCs/>
      <w:iCs/>
      <w:szCs w:val="22"/>
      <w:lang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4D1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D17"/>
  </w:style>
  <w:style w:type="paragraph" w:styleId="Footer">
    <w:name w:val="footer"/>
    <w:basedOn w:val="Normal"/>
    <w:link w:val="FooterChar"/>
    <w:uiPriority w:val="99"/>
    <w:unhideWhenUsed/>
    <w:rsid w:val="00F34D1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D17"/>
  </w:style>
  <w:style w:type="table" w:styleId="TableGrid">
    <w:name w:val="Table Grid"/>
    <w:basedOn w:val="TableNormal"/>
    <w:uiPriority w:val="39"/>
    <w:rsid w:val="00F34D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24EF9"/>
    <w:rPr>
      <w:rFonts w:ascii="Avenir Black" w:eastAsia="Arial" w:hAnsi="Avenir Black" w:cs="Arial"/>
      <w:b/>
      <w:bCs/>
      <w:smallCaps/>
      <w:color w:val="9B2C39"/>
      <w:position w:val="-1"/>
      <w:sz w:val="20"/>
      <w:szCs w:val="20"/>
      <w:shd w:val="clear" w:color="auto" w:fill="FFFFFF" w:themeFill="background1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D17"/>
    <w:rPr>
      <w:rFonts w:ascii="Verdana" w:eastAsia="Times New Roman" w:hAnsi="Verdana" w:cs="Arial"/>
      <w:b/>
      <w:bCs/>
      <w:position w:val="-1"/>
      <w:sz w:val="20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D17"/>
    <w:rPr>
      <w:rFonts w:ascii="Verdana" w:eastAsia="Times New Roman" w:hAnsi="Verdana" w:cs="Cambria"/>
      <w:b/>
      <w:bCs/>
      <w:iCs/>
      <w:position w:val="-1"/>
      <w:sz w:val="24"/>
    </w:rPr>
  </w:style>
  <w:style w:type="paragraph" w:customStyle="1" w:styleId="StlusNincstrkzLatinVerdana10ptFlkvr">
    <w:name w:val="Stílus Nincs térköz + (Latin) Verdana 10 pt Félkövér"/>
    <w:basedOn w:val="Normal"/>
    <w:rsid w:val="00F34D17"/>
    <w:pPr>
      <w:numPr>
        <w:numId w:val="3"/>
      </w:numPr>
      <w:ind w:left="-1" w:hanging="1"/>
    </w:pPr>
    <w:rPr>
      <w:rFonts w:ascii="Verdana" w:eastAsia="Calibri" w:hAnsi="Verdana" w:cs="Calibri"/>
      <w:b/>
      <w:bCs/>
      <w:sz w:val="20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C0F1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C0F1E"/>
  </w:style>
  <w:style w:type="paragraph" w:styleId="NoSpacing">
    <w:name w:val="No Spacing"/>
    <w:basedOn w:val="Normal"/>
    <w:uiPriority w:val="1"/>
    <w:qFormat/>
    <w:rsid w:val="001E5E1F"/>
    <w:pPr>
      <w:spacing w:after="120"/>
      <w:ind w:left="0" w:hanging="2"/>
      <w:jc w:val="both"/>
    </w:pPr>
    <w:rPr>
      <w:rFonts w:ascii="AVENIR BOOK OBLIQUE" w:eastAsia="Arial" w:hAnsi="AVENIR BOOK OBLIQUE"/>
      <w:i/>
      <w:iCs/>
      <w:color w:val="9B2C39"/>
      <w:sz w:val="22"/>
      <w:szCs w:val="22"/>
    </w:rPr>
  </w:style>
  <w:style w:type="character" w:styleId="Emphasis">
    <w:name w:val="Emphasis"/>
    <w:uiPriority w:val="20"/>
    <w:qFormat/>
    <w:rsid w:val="00D63CCE"/>
    <w:rPr>
      <w:rFonts w:ascii="Avenir Heavy" w:hAnsi="Avenir Heavy"/>
      <w:b/>
      <w:bCs/>
      <w:color w:val="9B2C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/GannRVGFNHbnPMgDp50qyBbQ==">AMUW2mVoWKLZXYi3l3j6EA90SXM39TJh+oxaBEhf9v4hT0tJepfnvxZHAC07cGk2PpwqdkExrjaJnJybo/+IukkzP9IKsxVuuG4F14WUG8uvW+tMPnznHMM=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1325</Words>
  <Characters>9635</Characters>
  <Application>Microsoft Office Word</Application>
  <DocSecurity>0</DocSecurity>
  <Lines>566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FSZKA</dc:creator>
  <cp:keywords/>
  <dc:description/>
  <cp:lastModifiedBy>Misetics Bálint</cp:lastModifiedBy>
  <cp:revision>18</cp:revision>
  <dcterms:created xsi:type="dcterms:W3CDTF">2022-12-15T15:01:00Z</dcterms:created>
  <dcterms:modified xsi:type="dcterms:W3CDTF">2022-12-16T11:34:00Z</dcterms:modified>
  <cp:category/>
</cp:coreProperties>
</file>